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E56C" w14:textId="0B29F91D" w:rsidR="0045133A" w:rsidRDefault="00000000" w:rsidP="0045133A">
      <w:pPr>
        <w:pStyle w:val="NCEACPHeading1"/>
      </w:pPr>
      <w:r>
        <w:rPr>
          <w:noProof/>
          <w:lang w:val="en-GB" w:eastAsia="en-GB" w:bidi="ks-Deva"/>
        </w:rPr>
        <w:object w:dxaOrig="1440" w:dyaOrig="1440" w14:anchorId="7FED1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2" DrawAspect="Content" ObjectID="_1830675641" r:id="rId8"/>
        </w:object>
      </w:r>
      <w:r w:rsidR="00C11C58">
        <w:tab/>
      </w:r>
      <w:r w:rsidR="0045133A">
        <w:t xml:space="preserve"> </w:t>
      </w:r>
      <w:r w:rsidR="0045133A">
        <w:tab/>
      </w:r>
      <w:r w:rsidR="0045133A">
        <w:tab/>
      </w:r>
      <w:r w:rsidR="0045133A">
        <w:tab/>
      </w:r>
      <w:r w:rsidR="0045133A">
        <w:tab/>
      </w:r>
      <w:r w:rsidR="0045133A">
        <w:tab/>
      </w:r>
      <w:r w:rsidR="0045133A">
        <w:tab/>
      </w:r>
      <w:r w:rsidR="0045133A">
        <w:tab/>
      </w:r>
      <w:r w:rsidR="0045133A">
        <w:tab/>
      </w:r>
      <w:r w:rsidR="0045133A">
        <w:tab/>
      </w:r>
    </w:p>
    <w:p w14:paraId="672A6659" w14:textId="77777777" w:rsidR="0045133A" w:rsidRDefault="0045133A" w:rsidP="0045133A">
      <w:pPr>
        <w:pStyle w:val="NCEACPHeading1"/>
      </w:pPr>
    </w:p>
    <w:p w14:paraId="0A37501D" w14:textId="77777777" w:rsidR="0045133A" w:rsidRPr="009C213F" w:rsidRDefault="0045133A" w:rsidP="0045133A">
      <w:pPr>
        <w:pStyle w:val="NCEACPHeading1"/>
        <w:rPr>
          <w:sz w:val="20"/>
          <w:szCs w:val="20"/>
        </w:rPr>
      </w:pPr>
    </w:p>
    <w:p w14:paraId="53F648D7" w14:textId="77777777" w:rsidR="00013632" w:rsidRDefault="00013632" w:rsidP="00795DBA">
      <w:pPr>
        <w:pStyle w:val="NCEACPHeading1"/>
        <w:rPr>
          <w:rFonts w:cs="Arial"/>
        </w:rPr>
      </w:pPr>
      <w:r w:rsidRPr="000B50B6">
        <w:rPr>
          <w:rFonts w:cs="Arial"/>
        </w:rPr>
        <w:t>Internal Assessment Resource</w:t>
      </w:r>
    </w:p>
    <w:p w14:paraId="0ED845F5" w14:textId="77777777" w:rsidR="00013632" w:rsidRPr="00515FD0" w:rsidRDefault="00000000" w:rsidP="00795DBA">
      <w:pPr>
        <w:pStyle w:val="NCEACPHeading1"/>
        <w:rPr>
          <w:rFonts w:cs="Arial"/>
        </w:rPr>
      </w:pPr>
      <w:sdt>
        <w:sdtPr>
          <w:rPr>
            <w:rFonts w:cs="Arial"/>
          </w:rPr>
          <w:alias w:val="Subject (eg Education for Sustainability)"/>
          <w:tag w:val="Subject"/>
          <w:id w:val="-861434851"/>
          <w:placeholder>
            <w:docPart w:val="0A06A00D99A4413091D11D90B1FFE860"/>
          </w:placeholder>
        </w:sdtPr>
        <w:sdtContent>
          <w:r w:rsidR="00013632" w:rsidRPr="00D07962">
            <w:rPr>
              <w:lang w:val="en-GB"/>
            </w:rPr>
            <w:t>Languages</w:t>
          </w:r>
          <w:r w:rsidR="00013632">
            <w:rPr>
              <w:lang w:val="en-GB"/>
            </w:rPr>
            <w:t xml:space="preserve"> </w:t>
          </w:r>
        </w:sdtContent>
      </w:sdt>
      <w:r w:rsidR="00013632" w:rsidRPr="000B50B6">
        <w:rPr>
          <w:rFonts w:cs="Arial"/>
        </w:rPr>
        <w:t xml:space="preserve">Level </w:t>
      </w:r>
      <w:sdt>
        <w:sdtPr>
          <w:rPr>
            <w:rFonts w:cs="Arial"/>
          </w:rPr>
          <w:alias w:val="Level (1, 2, or 3)"/>
          <w:tag w:val="Level"/>
          <w:id w:val="-1824657919"/>
          <w:placeholder>
            <w:docPart w:val="A51BC908F3BB47F99DF8C6EC03F6B076"/>
          </w:placeholder>
        </w:sdtPr>
        <w:sdtContent>
          <w:r w:rsidR="00013632">
            <w:rPr>
              <w:rFonts w:cs="Arial"/>
            </w:rPr>
            <w:t>3</w:t>
          </w:r>
        </w:sdtContent>
      </w:sdt>
    </w:p>
    <w:p w14:paraId="5DAB6C7B" w14:textId="77777777" w:rsidR="00013632" w:rsidRPr="00615BC6" w:rsidRDefault="00013632" w:rsidP="00795DBA">
      <w:pPr>
        <w:pStyle w:val="NCEACPbodytextcentered"/>
        <w:rPr>
          <w:rFonts w:cs="Arial"/>
          <w:color w:val="000000" w:themeColor="text1"/>
          <w:sz w:val="16"/>
          <w:szCs w:val="16"/>
        </w:rPr>
      </w:pPr>
    </w:p>
    <w:p w14:paraId="0DCF05BD" w14:textId="77777777" w:rsidR="00795DBA" w:rsidRDefault="00013632" w:rsidP="00795DBA">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795DBA">
        <w:rPr>
          <w:rFonts w:cs="Arial"/>
          <w:color w:val="000000" w:themeColor="text1"/>
          <w:sz w:val="28"/>
          <w:szCs w:val="28"/>
        </w:rPr>
        <w:t>:</w:t>
      </w:r>
    </w:p>
    <w:p w14:paraId="482F886B" w14:textId="77777777" w:rsidR="00013632" w:rsidRPr="00623F41" w:rsidRDefault="00013632" w:rsidP="00795DBA">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AC63845D0BCD40CB9E454925608BF85B"/>
          </w:placeholder>
        </w:sdtPr>
        <w:sdtContent>
          <w:r w:rsidRPr="00EF58B7">
            <w:rPr>
              <w:rFonts w:cs="Arial"/>
              <w:sz w:val="28"/>
              <w:szCs w:val="28"/>
              <w:lang w:val="en-GB"/>
            </w:rPr>
            <w:t>9</w:t>
          </w:r>
          <w:r>
            <w:rPr>
              <w:rFonts w:cs="Arial"/>
              <w:sz w:val="28"/>
              <w:szCs w:val="28"/>
              <w:lang w:val="en-GB"/>
            </w:rPr>
            <w:t>1537</w:t>
          </w:r>
        </w:sdtContent>
      </w:sdt>
    </w:p>
    <w:p w14:paraId="68B81214" w14:textId="77777777" w:rsidR="00013632" w:rsidRPr="00263C70" w:rsidRDefault="00013632" w:rsidP="00013632">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132071">
        <w:rPr>
          <w:b w:val="0"/>
          <w:bCs/>
          <w:szCs w:val="28"/>
          <w:lang w:val="en-GB"/>
        </w:rPr>
        <w:t>Write a variety of text types in clear Chinese to explore and justify varied ideas and perspectives</w:t>
      </w:r>
    </w:p>
    <w:p w14:paraId="6FA97759" w14:textId="77777777" w:rsidR="00013632" w:rsidRPr="00263C70" w:rsidRDefault="00013632" w:rsidP="00013632">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6CDC5F42" w14:textId="77777777" w:rsidR="00013632" w:rsidRPr="00263C70" w:rsidRDefault="00013632" w:rsidP="00013632">
      <w:pPr>
        <w:pStyle w:val="NCEAHeadInfoL2"/>
        <w:tabs>
          <w:tab w:val="left" w:pos="2835"/>
        </w:tabs>
        <w:ind w:left="2835" w:hanging="2835"/>
        <w:rPr>
          <w:b w:val="0"/>
          <w:szCs w:val="28"/>
        </w:rPr>
      </w:pPr>
      <w:r w:rsidRPr="00263C70">
        <w:rPr>
          <w:szCs w:val="28"/>
        </w:rPr>
        <w:t>Resource title:</w:t>
      </w:r>
      <w:r w:rsidRPr="00263C70">
        <w:rPr>
          <w:szCs w:val="28"/>
        </w:rPr>
        <w:tab/>
      </w:r>
      <w:r w:rsidRPr="00217FAD">
        <w:rPr>
          <w:b w:val="0"/>
        </w:rPr>
        <w:t>A virtual classroom</w:t>
      </w:r>
    </w:p>
    <w:p w14:paraId="2565F0D3" w14:textId="4D8DEB38" w:rsidR="00013632" w:rsidRDefault="00013632" w:rsidP="00013632">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3</w:t>
      </w:r>
      <w:r w:rsidRPr="00EF58B7">
        <w:rPr>
          <w:sz w:val="28"/>
          <w:szCs w:val="28"/>
          <w:lang w:val="en-GB"/>
        </w:rPr>
        <w:t>.</w:t>
      </w:r>
      <w:r>
        <w:rPr>
          <w:sz w:val="28"/>
          <w:szCs w:val="28"/>
          <w:lang w:val="en-GB"/>
        </w:rPr>
        <w:t>5B</w:t>
      </w:r>
      <w:r w:rsidRPr="00EF58B7">
        <w:rPr>
          <w:sz w:val="28"/>
          <w:szCs w:val="28"/>
          <w:lang w:val="en-GB"/>
        </w:rPr>
        <w:t xml:space="preserve"> </w:t>
      </w:r>
      <w:r w:rsidR="00D641F8" w:rsidRPr="00EF58B7">
        <w:rPr>
          <w:sz w:val="28"/>
          <w:szCs w:val="28"/>
          <w:lang w:val="en-GB"/>
        </w:rPr>
        <w:t>v</w:t>
      </w:r>
      <w:r w:rsidR="00D641F8">
        <w:rPr>
          <w:rFonts w:hint="eastAsia"/>
          <w:sz w:val="28"/>
          <w:szCs w:val="28"/>
          <w:lang w:val="en-GB" w:eastAsia="zh-CN"/>
        </w:rPr>
        <w:t>4</w:t>
      </w:r>
      <w:r w:rsidR="00D641F8" w:rsidRPr="00EF58B7">
        <w:rPr>
          <w:sz w:val="28"/>
          <w:szCs w:val="28"/>
          <w:lang w:val="en-GB"/>
        </w:rPr>
        <w:t xml:space="preserve"> </w:t>
      </w:r>
      <w:r w:rsidRPr="00EF58B7">
        <w:rPr>
          <w:sz w:val="28"/>
          <w:szCs w:val="28"/>
          <w:lang w:val="en-GB"/>
        </w:rPr>
        <w:t>Chinese</w:t>
      </w:r>
    </w:p>
    <w:p w14:paraId="02EB378F" w14:textId="77777777" w:rsidR="00013632" w:rsidRPr="00ED634A" w:rsidRDefault="00013632" w:rsidP="00013632">
      <w:pPr>
        <w:pStyle w:val="NCEACPHeading1"/>
        <w:spacing w:after="120"/>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45133A" w14:paraId="6AE54493" w14:textId="77777777" w:rsidTr="00210C00">
        <w:trPr>
          <w:jc w:val="center"/>
        </w:trPr>
        <w:tc>
          <w:tcPr>
            <w:tcW w:w="8129" w:type="dxa"/>
            <w:tcBorders>
              <w:top w:val="single" w:sz="4" w:space="0" w:color="auto"/>
            </w:tcBorders>
            <w:shd w:val="clear" w:color="auto" w:fill="CCCCCC"/>
          </w:tcPr>
          <w:p w14:paraId="00CD74A5" w14:textId="77777777" w:rsidR="0045133A" w:rsidRPr="002672E7" w:rsidRDefault="0045133A" w:rsidP="00210C00">
            <w:pPr>
              <w:pStyle w:val="NCEAbullets"/>
              <w:numPr>
                <w:ilvl w:val="0"/>
                <w:numId w:val="0"/>
              </w:numPr>
              <w:rPr>
                <w:lang w:val="en-US"/>
              </w:rPr>
            </w:pPr>
            <w:r w:rsidRPr="002672E7">
              <w:rPr>
                <w:lang w:val="en-US"/>
              </w:rPr>
              <w:t>This resource:</w:t>
            </w:r>
          </w:p>
          <w:p w14:paraId="4DD5CBCA" w14:textId="77777777" w:rsidR="0045133A" w:rsidRPr="002672E7" w:rsidRDefault="0045133A" w:rsidP="0045133A">
            <w:pPr>
              <w:pStyle w:val="NCEAbullets"/>
              <w:tabs>
                <w:tab w:val="clear" w:pos="0"/>
                <w:tab w:val="clear" w:pos="397"/>
                <w:tab w:val="num" w:pos="360"/>
              </w:tabs>
              <w:spacing w:after="120"/>
              <w:ind w:left="378" w:hanging="378"/>
              <w:rPr>
                <w:lang w:val="en-US"/>
              </w:rPr>
            </w:pPr>
            <w:r w:rsidRPr="002672E7">
              <w:rPr>
                <w:lang w:val="en-US"/>
              </w:rPr>
              <w:t>Clarifies the requirements of the Standard</w:t>
            </w:r>
          </w:p>
          <w:p w14:paraId="09F51844" w14:textId="77777777" w:rsidR="0045133A" w:rsidRPr="002672E7" w:rsidRDefault="0045133A" w:rsidP="0045133A">
            <w:pPr>
              <w:pStyle w:val="NCEAbullets"/>
              <w:tabs>
                <w:tab w:val="clear" w:pos="0"/>
                <w:tab w:val="clear" w:pos="397"/>
                <w:tab w:val="num" w:pos="360"/>
              </w:tabs>
              <w:spacing w:after="120"/>
              <w:ind w:left="378" w:hanging="378"/>
              <w:rPr>
                <w:lang w:val="en-US"/>
              </w:rPr>
            </w:pPr>
            <w:r w:rsidRPr="002672E7">
              <w:rPr>
                <w:lang w:val="en-US"/>
              </w:rPr>
              <w:t>Supports good assessment practice</w:t>
            </w:r>
          </w:p>
          <w:p w14:paraId="6379A4ED" w14:textId="77777777" w:rsidR="0045133A" w:rsidRPr="002672E7" w:rsidRDefault="0045133A" w:rsidP="0045133A">
            <w:pPr>
              <w:pStyle w:val="NCEAbullets"/>
              <w:tabs>
                <w:tab w:val="clear" w:pos="0"/>
                <w:tab w:val="clear" w:pos="397"/>
                <w:tab w:val="num" w:pos="360"/>
              </w:tabs>
              <w:spacing w:after="120"/>
              <w:ind w:left="378" w:hanging="378"/>
              <w:rPr>
                <w:lang w:val="en-US"/>
              </w:rPr>
            </w:pPr>
            <w:r w:rsidRPr="002672E7">
              <w:rPr>
                <w:lang w:val="en-US"/>
              </w:rPr>
              <w:t>Should be subjected to the school’s usual assessment quality assurance process</w:t>
            </w:r>
          </w:p>
          <w:p w14:paraId="3FBAD3B2" w14:textId="77777777" w:rsidR="0045133A" w:rsidRPr="002672E7" w:rsidRDefault="0045133A" w:rsidP="0045133A">
            <w:pPr>
              <w:pStyle w:val="NCEAbullets"/>
              <w:tabs>
                <w:tab w:val="clear" w:pos="0"/>
                <w:tab w:val="clear" w:pos="397"/>
                <w:tab w:val="num" w:pos="360"/>
              </w:tabs>
              <w:spacing w:after="120"/>
              <w:ind w:left="378" w:hanging="378"/>
              <w:rPr>
                <w:lang w:val="en-US"/>
              </w:rPr>
            </w:pPr>
            <w:r w:rsidRPr="002672E7">
              <w:rPr>
                <w:lang w:val="en-US"/>
              </w:rPr>
              <w:t>Should be modified to make the context relevant to students in their school environment and ensure that submitted evidence is authentic</w:t>
            </w:r>
          </w:p>
        </w:tc>
      </w:tr>
    </w:tbl>
    <w:p w14:paraId="6A05A809" w14:textId="77777777" w:rsidR="0045133A" w:rsidRPr="00013632" w:rsidRDefault="0045133A" w:rsidP="0045133A">
      <w:pPr>
        <w:rPr>
          <w:sz w:val="16"/>
          <w:szCs w:val="16"/>
        </w:rPr>
      </w:pPr>
    </w:p>
    <w:p w14:paraId="5A39BBE3" w14:textId="77777777" w:rsidR="0045133A" w:rsidRPr="00013632" w:rsidRDefault="0045133A" w:rsidP="0045133A">
      <w:pPr>
        <w:rPr>
          <w:sz w:val="16"/>
          <w:szCs w:val="16"/>
        </w:rPr>
      </w:pPr>
    </w:p>
    <w:tbl>
      <w:tblPr>
        <w:tblW w:w="5000" w:type="pct"/>
        <w:tblLook w:val="01E0" w:firstRow="1" w:lastRow="1" w:firstColumn="1" w:lastColumn="1" w:noHBand="0" w:noVBand="0"/>
      </w:tblPr>
      <w:tblGrid>
        <w:gridCol w:w="2685"/>
        <w:gridCol w:w="5628"/>
      </w:tblGrid>
      <w:tr w:rsidR="0045133A" w14:paraId="7E709569" w14:textId="77777777" w:rsidTr="00210C00">
        <w:tc>
          <w:tcPr>
            <w:tcW w:w="1615" w:type="pct"/>
          </w:tcPr>
          <w:p w14:paraId="647044AB" w14:textId="77777777" w:rsidR="0045133A" w:rsidRDefault="0045133A" w:rsidP="0082361F">
            <w:pPr>
              <w:pStyle w:val="NCEACPbodytextcentered"/>
              <w:jc w:val="left"/>
            </w:pPr>
            <w:r>
              <w:t>Date version published by Ministry of Education</w:t>
            </w:r>
          </w:p>
        </w:tc>
        <w:tc>
          <w:tcPr>
            <w:tcW w:w="3385" w:type="pct"/>
          </w:tcPr>
          <w:p w14:paraId="40647C3B" w14:textId="67675067" w:rsidR="0045133A" w:rsidRPr="00982501" w:rsidRDefault="00EC4060" w:rsidP="00210C00">
            <w:pPr>
              <w:pStyle w:val="NCEACPbodytextcentered"/>
              <w:jc w:val="left"/>
            </w:pPr>
            <w:r>
              <w:t>October</w:t>
            </w:r>
            <w:r w:rsidR="00374EDE" w:rsidRPr="00982501">
              <w:t xml:space="preserve"> </w:t>
            </w:r>
            <w:r w:rsidR="00D641F8">
              <w:t>20</w:t>
            </w:r>
            <w:r w:rsidR="00D641F8">
              <w:rPr>
                <w:rFonts w:hint="eastAsia"/>
                <w:lang w:eastAsia="zh-CN"/>
              </w:rPr>
              <w:t>25</w:t>
            </w:r>
            <w:r w:rsidR="00D641F8">
              <w:t xml:space="preserve"> </w:t>
            </w:r>
            <w:r w:rsidR="00374EDE">
              <w:t xml:space="preserve">Version </w:t>
            </w:r>
            <w:r w:rsidR="00D641F8">
              <w:rPr>
                <w:rFonts w:hint="eastAsia"/>
                <w:lang w:eastAsia="zh-CN"/>
              </w:rPr>
              <w:t>4</w:t>
            </w:r>
          </w:p>
          <w:p w14:paraId="34C1AF9E" w14:textId="44ABA0C4" w:rsidR="0045133A" w:rsidRDefault="0045133A" w:rsidP="00374EDE">
            <w:pPr>
              <w:pStyle w:val="NCEACPbodytextcentered"/>
              <w:jc w:val="left"/>
            </w:pPr>
            <w:r w:rsidRPr="00982501">
              <w:t xml:space="preserve">To support internal assessment from </w:t>
            </w:r>
            <w:r w:rsidR="00D641F8">
              <w:t>20</w:t>
            </w:r>
            <w:r w:rsidR="00D641F8">
              <w:rPr>
                <w:rFonts w:hint="eastAsia"/>
                <w:lang w:eastAsia="zh-CN"/>
              </w:rPr>
              <w:t>26</w:t>
            </w:r>
          </w:p>
        </w:tc>
      </w:tr>
      <w:tr w:rsidR="0045133A" w14:paraId="2FC03753" w14:textId="77777777" w:rsidTr="00210C00">
        <w:tc>
          <w:tcPr>
            <w:tcW w:w="1615" w:type="pct"/>
          </w:tcPr>
          <w:p w14:paraId="57B4DC24" w14:textId="77777777" w:rsidR="0045133A" w:rsidRDefault="0045133A" w:rsidP="00210C00">
            <w:pPr>
              <w:pStyle w:val="NCEACPbodytextcentered"/>
              <w:jc w:val="left"/>
            </w:pPr>
            <w:r>
              <w:t>Authenticity of evidence</w:t>
            </w:r>
          </w:p>
        </w:tc>
        <w:tc>
          <w:tcPr>
            <w:tcW w:w="3385" w:type="pct"/>
          </w:tcPr>
          <w:p w14:paraId="64356671" w14:textId="77777777" w:rsidR="0045133A" w:rsidRDefault="0045133A" w:rsidP="00210C00">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30D5A2E0" w14:textId="77777777" w:rsidR="0045133A" w:rsidRDefault="0045133A" w:rsidP="00210C00">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5804AD8E" w14:textId="68C80788" w:rsidR="00D641F8" w:rsidRDefault="00D641F8" w:rsidP="00210C00">
            <w:pPr>
              <w:pStyle w:val="NCEACPbodytextcentered"/>
              <w:jc w:val="left"/>
            </w:pPr>
          </w:p>
        </w:tc>
      </w:tr>
    </w:tbl>
    <w:p w14:paraId="2CDDA77A" w14:textId="77777777" w:rsidR="00AD4E5A" w:rsidRPr="004D2B41" w:rsidRDefault="00EB5AF3"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2BB91C2A" w14:textId="77777777" w:rsidR="0026374C" w:rsidRPr="00512DEC" w:rsidRDefault="0026374C" w:rsidP="0026374C">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91537</w:t>
      </w:r>
    </w:p>
    <w:p w14:paraId="10E9AA5B" w14:textId="77777777" w:rsidR="0026374C" w:rsidRPr="00512DEC" w:rsidRDefault="0026374C" w:rsidP="0026374C">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Chinese</w:t>
      </w:r>
      <w:r w:rsidRPr="006E2194">
        <w:rPr>
          <w:b w:val="0"/>
        </w:rPr>
        <w:t xml:space="preserve"> to explore and justify varied ideas and perspectives</w:t>
      </w:r>
    </w:p>
    <w:p w14:paraId="1BF567A0" w14:textId="77777777" w:rsidR="0026374C" w:rsidRPr="00512DEC" w:rsidRDefault="0026374C" w:rsidP="0026374C">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204376E2" w14:textId="77777777" w:rsidR="0026374C" w:rsidRPr="00512DEC" w:rsidRDefault="0026374C" w:rsidP="0026374C">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353D819C" w14:textId="33333E25" w:rsidR="0026374C" w:rsidRPr="00512DEC" w:rsidRDefault="0026374C" w:rsidP="0026374C">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w:t>
      </w:r>
      <w:r w:rsidR="00D641F8">
        <w:rPr>
          <w:b w:val="0"/>
          <w:lang w:val="en-GB"/>
        </w:rPr>
        <w:t>v</w:t>
      </w:r>
      <w:r w:rsidR="00D641F8">
        <w:rPr>
          <w:rFonts w:hint="eastAsia"/>
          <w:b w:val="0"/>
          <w:lang w:val="en-GB" w:eastAsia="zh-CN"/>
        </w:rPr>
        <w:t>4</w:t>
      </w:r>
      <w:r w:rsidR="00D641F8" w:rsidRPr="00F532AD">
        <w:rPr>
          <w:b w:val="0"/>
          <w:lang w:val="en-GB"/>
        </w:rPr>
        <w:t xml:space="preserve"> </w:t>
      </w:r>
      <w:r>
        <w:rPr>
          <w:b w:val="0"/>
          <w:lang w:val="en-GB"/>
        </w:rPr>
        <w:t>Chinese</w:t>
      </w:r>
    </w:p>
    <w:p w14:paraId="419314FE" w14:textId="77777777" w:rsidR="00AD4E5A" w:rsidRPr="00217FAD" w:rsidRDefault="00AD4E5A" w:rsidP="004D2B41">
      <w:pPr>
        <w:pStyle w:val="NCEAInstructionsbanner"/>
        <w:pBdr>
          <w:top w:val="single" w:sz="8" w:space="9" w:color="auto"/>
        </w:pBdr>
      </w:pPr>
      <w:r w:rsidRPr="00217FAD">
        <w:t>Teacher guidelines</w:t>
      </w:r>
    </w:p>
    <w:p w14:paraId="6B5ED534" w14:textId="77777777" w:rsidR="00AD4E5A" w:rsidRPr="00217FAD" w:rsidRDefault="00AD4E5A" w:rsidP="00AD4E5A">
      <w:pPr>
        <w:pStyle w:val="NCEAbodytext"/>
      </w:pPr>
      <w:r w:rsidRPr="00217FAD">
        <w:t>The following guidelines are supplied to enable teachers to carry out valid and consistent assessment using this internal assessment resource.</w:t>
      </w:r>
    </w:p>
    <w:p w14:paraId="5BB47D49" w14:textId="77777777" w:rsidR="00AD4E5A" w:rsidRPr="00217FAD" w:rsidRDefault="007A59AA" w:rsidP="00AD4E5A">
      <w:pPr>
        <w:pStyle w:val="NCEAbodytext"/>
      </w:pPr>
      <w:r w:rsidRPr="0A2BA158">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6183FCBA" w14:textId="77777777" w:rsidR="00AD4E5A" w:rsidRPr="00217FAD" w:rsidRDefault="00AD4E5A" w:rsidP="00AD4E5A">
      <w:pPr>
        <w:pStyle w:val="NCEAL2heading"/>
        <w:rPr>
          <w:lang w:val="en-NZ"/>
        </w:rPr>
      </w:pPr>
      <w:r w:rsidRPr="00217FAD">
        <w:rPr>
          <w:lang w:val="en-NZ"/>
        </w:rPr>
        <w:t xml:space="preserve">Context/setting </w:t>
      </w:r>
    </w:p>
    <w:p w14:paraId="7D033D41" w14:textId="77777777" w:rsidR="00AD4E5A" w:rsidRPr="00217FAD" w:rsidRDefault="00AD4E5A" w:rsidP="0A2BA158">
      <w:pPr>
        <w:pStyle w:val="NCEAbodytext"/>
        <w:rPr>
          <w:color w:val="000000"/>
          <w:lang w:val="en-GB"/>
        </w:rPr>
      </w:pPr>
      <w:r w:rsidRPr="0A2BA158">
        <w:rPr>
          <w:color w:val="000000" w:themeColor="text1"/>
          <w:lang w:val="en-GB"/>
        </w:rPr>
        <w:t xml:space="preserve">This assessment requires students to imagine their </w:t>
      </w:r>
      <w:r w:rsidR="00281DA8" w:rsidRPr="0A2BA158">
        <w:rPr>
          <w:color w:val="000000" w:themeColor="text1"/>
          <w:lang w:val="en-GB"/>
        </w:rPr>
        <w:t>Chinese</w:t>
      </w:r>
      <w:r w:rsidRPr="0A2BA158">
        <w:rPr>
          <w:color w:val="000000" w:themeColor="text1"/>
          <w:lang w:val="en-GB"/>
        </w:rPr>
        <w:t xml:space="preserve"> class is establishing a virtual classroom on the school intranet and to produce </w:t>
      </w:r>
      <w:r w:rsidR="00FE3E7E" w:rsidRPr="0A2BA158">
        <w:rPr>
          <w:color w:val="000000" w:themeColor="text1"/>
          <w:lang w:val="en-GB"/>
        </w:rPr>
        <w:t xml:space="preserve">a minimum of two </w:t>
      </w:r>
      <w:r w:rsidRPr="0A2BA158">
        <w:rPr>
          <w:color w:val="000000" w:themeColor="text1"/>
          <w:lang w:val="en-GB"/>
        </w:rPr>
        <w:t>written texts for this intranet site.</w:t>
      </w:r>
    </w:p>
    <w:p w14:paraId="05EC4779" w14:textId="77777777" w:rsidR="00AD4E5A" w:rsidRPr="009B500D" w:rsidRDefault="00AD4E5A" w:rsidP="0A2BA158">
      <w:pPr>
        <w:pStyle w:val="NCEAbodytext"/>
        <w:rPr>
          <w:color w:val="000000"/>
          <w:lang w:val="en-GB"/>
        </w:rPr>
      </w:pPr>
      <w:r w:rsidRPr="0A2BA158">
        <w:rPr>
          <w:color w:val="000000" w:themeColor="text1"/>
          <w:lang w:val="en-GB"/>
        </w:rPr>
        <w:t xml:space="preserve">This resource provides four scenarios, from which students select </w:t>
      </w:r>
      <w:r w:rsidR="00FE3E7E" w:rsidRPr="0A2BA158">
        <w:rPr>
          <w:color w:val="000000" w:themeColor="text1"/>
          <w:lang w:val="en-GB"/>
        </w:rPr>
        <w:t>a minimum of two</w:t>
      </w:r>
      <w:r w:rsidRPr="0A2BA158">
        <w:rPr>
          <w:color w:val="000000" w:themeColor="text1"/>
          <w:lang w:val="en-GB"/>
        </w:rPr>
        <w:t xml:space="preserve">. </w:t>
      </w:r>
      <w:r w:rsidRPr="0A2BA158">
        <w:rPr>
          <w:lang w:val="en-GB"/>
        </w:rPr>
        <w:t xml:space="preserve">Adapt or replace any of the suggested scenarios that are not appropriate or sufficiently real for your students. </w:t>
      </w:r>
    </w:p>
    <w:p w14:paraId="1D1D508B" w14:textId="77777777" w:rsidR="00AD4E5A" w:rsidRPr="00333F98" w:rsidRDefault="00AD4E5A" w:rsidP="00AD4E5A">
      <w:pPr>
        <w:pStyle w:val="NCEAbodytext"/>
        <w:rPr>
          <w:lang w:val="en-GB"/>
        </w:rPr>
      </w:pPr>
      <w:r w:rsidRPr="009D25B0">
        <w:t xml:space="preserve">This assessment activity could be used in conjunction with assessment for </w:t>
      </w:r>
      <w:r w:rsidR="009D25B0" w:rsidRPr="009D25B0">
        <w:t>Achievement Standard 91535</w:t>
      </w:r>
      <w:r w:rsidRPr="009D25B0">
        <w:t xml:space="preserve"> </w:t>
      </w:r>
      <w:r w:rsidRPr="009D25B0">
        <w:rPr>
          <w:i/>
        </w:rPr>
        <w:t xml:space="preserve">Interact clearly using spoken </w:t>
      </w:r>
      <w:r w:rsidR="0045133A" w:rsidRPr="009D25B0">
        <w:rPr>
          <w:i/>
        </w:rPr>
        <w:t>Chinese</w:t>
      </w:r>
      <w:r w:rsidRPr="009D25B0">
        <w:rPr>
          <w:i/>
        </w:rPr>
        <w:t xml:space="preserve"> to explore and justify varied ideas and perspectives in different situations</w:t>
      </w:r>
      <w:r w:rsidRPr="009D25B0">
        <w:t>. In other words, students could be assessed for their interactive speaking and their writing using the same</w:t>
      </w:r>
      <w:r w:rsidRPr="006E2194">
        <w:t xml:space="preserve"> learning context. </w:t>
      </w:r>
      <w:r>
        <w:rPr>
          <w:lang w:val="en-GB"/>
        </w:rPr>
        <w:t>If this is done, ensure that the students are not achieving double credit for simply reusing the same ideas and language.</w:t>
      </w:r>
    </w:p>
    <w:p w14:paraId="6CA4A30B" w14:textId="77777777" w:rsidR="00CD1402" w:rsidRPr="00217FAD" w:rsidRDefault="00CD1402" w:rsidP="00CD1402">
      <w:pPr>
        <w:pStyle w:val="NCEAbodytext"/>
      </w:pPr>
      <w:r w:rsidRPr="00217FAD">
        <w:t>This resource material should be read in conjunction with:</w:t>
      </w:r>
    </w:p>
    <w:p w14:paraId="757BF1C0" w14:textId="55EF9DBF" w:rsidR="00CD1402" w:rsidRPr="00217FAD" w:rsidRDefault="00CD1402" w:rsidP="00CD1402">
      <w:pPr>
        <w:pStyle w:val="NCEAbullets"/>
        <w:rPr>
          <w:rStyle w:val="Hyperlink"/>
          <w:color w:val="auto"/>
        </w:rPr>
      </w:pPr>
      <w:r>
        <w:t>t</w:t>
      </w:r>
      <w:r w:rsidRPr="00217FAD">
        <w:t>he Senior Secondary Teaching and Learning Guides for languages</w:t>
      </w:r>
      <w:r w:rsidR="001325F2">
        <w:t>:</w:t>
      </w:r>
      <w:r w:rsidRPr="00217FAD">
        <w:t xml:space="preserve"> </w:t>
      </w:r>
      <w:hyperlink r:id="rId9" w:history="1">
        <w:r w:rsidRPr="00217FAD">
          <w:rPr>
            <w:rStyle w:val="Hyperlink"/>
          </w:rPr>
          <w:t>http://seniorsecondary.tki.org.nz/</w:t>
        </w:r>
      </w:hyperlink>
    </w:p>
    <w:p w14:paraId="1EFA0748" w14:textId="77777777" w:rsidR="00CD1402" w:rsidRPr="00217FAD" w:rsidRDefault="00CD1402" w:rsidP="00CD1402">
      <w:pPr>
        <w:pStyle w:val="NCEAbullets"/>
      </w:pPr>
      <w:r>
        <w:rPr>
          <w:rStyle w:val="Hyperlink"/>
          <w:color w:val="auto"/>
          <w:u w:val="none"/>
        </w:rPr>
        <w:t>t</w:t>
      </w:r>
      <w:r w:rsidRPr="00217FAD">
        <w:rPr>
          <w:rStyle w:val="Hyperlink"/>
          <w:color w:val="auto"/>
          <w:u w:val="none"/>
        </w:rPr>
        <w:t>he NCEA Level 3 writing clarification documents for</w:t>
      </w:r>
      <w:r w:rsidRPr="00217FAD">
        <w:t xml:space="preserve"> </w:t>
      </w:r>
      <w:r>
        <w:t xml:space="preserve">Chinese </w:t>
      </w:r>
      <w:r w:rsidRPr="00217FAD">
        <w:t>(available on the NZQA website).</w:t>
      </w:r>
    </w:p>
    <w:p w14:paraId="5608BF99" w14:textId="77777777" w:rsidR="00AD4E5A" w:rsidRPr="00217FAD" w:rsidRDefault="00AD4E5A" w:rsidP="00AD4E5A">
      <w:pPr>
        <w:pStyle w:val="NCEAL2heading"/>
        <w:rPr>
          <w:lang w:val="en-NZ"/>
        </w:rPr>
      </w:pPr>
      <w:r w:rsidRPr="00217FAD">
        <w:rPr>
          <w:lang w:val="en-NZ"/>
        </w:rPr>
        <w:t>Conditions</w:t>
      </w:r>
    </w:p>
    <w:p w14:paraId="30785308" w14:textId="3B84564E" w:rsidR="00F50950" w:rsidRDefault="00F50950" w:rsidP="00AD4E5A">
      <w:pPr>
        <w:pStyle w:val="NCEAbodytext"/>
        <w:rPr>
          <w:lang w:val="en-GB" w:eastAsia="zh-CN"/>
        </w:rPr>
      </w:pPr>
      <w:r w:rsidRPr="02F751AC">
        <w:rPr>
          <w:lang w:val="en-GB"/>
        </w:rPr>
        <w:t>In all cases, teachers should refer closely to each relevant standard, including the Explanatory Notes and the Conditions of Assessment:</w:t>
      </w:r>
      <w:r w:rsidRPr="02F751AC">
        <w:rPr>
          <w:lang w:val="en-GB" w:eastAsia="zh-CN"/>
        </w:rPr>
        <w:t xml:space="preserve"> </w:t>
      </w:r>
      <w:hyperlink r:id="rId10" w:history="1">
        <w:r w:rsidR="00A75E38" w:rsidRPr="02F751AC">
          <w:rPr>
            <w:rStyle w:val="Hyperlink"/>
            <w:lang w:val="en-GB" w:eastAsia="zh-CN"/>
          </w:rPr>
          <w:t>Level 3 Chinese / Chinese (Mandarin) / Learning languages / Resources for internally assessed achievement standards / NCEA on TKI - NCEA</w:t>
        </w:r>
        <w:r w:rsidR="0A17B1BB" w:rsidRPr="00A75E38">
          <w:rPr>
            <w:rStyle w:val="Hyperlink"/>
            <w:lang w:val="en-GB" w:eastAsia="zh-CN"/>
          </w:rPr>
          <w:t>.</w:t>
        </w:r>
      </w:hyperlink>
    </w:p>
    <w:p w14:paraId="3019CD2F" w14:textId="77777777" w:rsidR="0050387C" w:rsidRPr="00F97C1B" w:rsidRDefault="0050387C" w:rsidP="0050387C">
      <w:pPr>
        <w:pStyle w:val="NCEAbodytext"/>
        <w:rPr>
          <w:bCs/>
          <w:szCs w:val="22"/>
        </w:rPr>
      </w:pPr>
      <w:r w:rsidRPr="00F97C1B">
        <w:rPr>
          <w:bCs/>
          <w:szCs w:val="22"/>
        </w:rPr>
        <w:lastRenderedPageBreak/>
        <w:t>As part of regular teaching and learning, students write a variety of texts, both “free” (spontaneous) and “controlled” (prepared). Students need sufficient opportunity to write a range of texts for a range of purposes.   </w:t>
      </w:r>
    </w:p>
    <w:p w14:paraId="68E15E36" w14:textId="77777777" w:rsidR="0050387C" w:rsidRPr="00F97C1B" w:rsidRDefault="0050387C" w:rsidP="327D7E47">
      <w:pPr>
        <w:pStyle w:val="NCEAbodytext"/>
      </w:pPr>
      <w:r w:rsidRPr="00F97C1B">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  </w:t>
      </w:r>
    </w:p>
    <w:p w14:paraId="28E82B2A" w14:textId="77777777" w:rsidR="0050387C" w:rsidRPr="00F97C1B" w:rsidRDefault="0050387C" w:rsidP="327D7E47">
      <w:pPr>
        <w:pStyle w:val="NCEAbodytext"/>
      </w:pPr>
      <w:r w:rsidRPr="00F97C1B">
        <w:rPr>
          <w:lang w:val="en-GB"/>
        </w:rPr>
        <w:t>Although stages of writing include brainstorming, outlining, drafting, revising, and proof reading, only the final text is required as evidence (though students could be asked to keep earlier drafts in case authenticity needs to be established).   </w:t>
      </w:r>
    </w:p>
    <w:p w14:paraId="6DCCB329" w14:textId="77777777" w:rsidR="0050387C" w:rsidRPr="00F97C1B" w:rsidRDefault="0050387C" w:rsidP="0050387C">
      <w:pPr>
        <w:pStyle w:val="NCEAbodytext"/>
        <w:rPr>
          <w:bCs/>
          <w:szCs w:val="22"/>
        </w:rPr>
      </w:pPr>
      <w:r w:rsidRPr="00F97C1B">
        <w:rPr>
          <w:bCs/>
          <w:szCs w:val="22"/>
        </w:rPr>
        <w:t>Texts may be presented in electronic form or hand-written.  </w:t>
      </w:r>
    </w:p>
    <w:p w14:paraId="610221FB" w14:textId="77777777" w:rsidR="0050387C" w:rsidRPr="00F97C1B" w:rsidRDefault="0050387C" w:rsidP="0050387C">
      <w:pPr>
        <w:pStyle w:val="NCEAbodytext"/>
        <w:rPr>
          <w:bCs/>
          <w:szCs w:val="22"/>
        </w:rPr>
      </w:pPr>
      <w:r w:rsidRPr="00F97C1B">
        <w:rPr>
          <w:bCs/>
          <w:szCs w:val="22"/>
        </w:rPr>
        <w:t>A system needs to be devised for collating evidence for final submission. This could include manila folders, document wallets, clear files, or digital storage.  </w:t>
      </w:r>
    </w:p>
    <w:p w14:paraId="29DE7E37" w14:textId="77777777" w:rsidR="0050387C" w:rsidRPr="00F97C1B" w:rsidRDefault="0050387C" w:rsidP="327D7E47">
      <w:pPr>
        <w:pStyle w:val="NCEAbodytext"/>
      </w:pPr>
      <w:r w:rsidRPr="00F97C1B">
        <w:rPr>
          <w:lang w:val="en-GB"/>
        </w:rPr>
        <w:t>Students select a minimum of two texts from their collection of written texts and submit these for assessment. This selection must demonstrate language use across a range of contexts and for a range of purposes.   </w:t>
      </w:r>
    </w:p>
    <w:p w14:paraId="579CCA43" w14:textId="0FF819D9" w:rsidR="0050387C" w:rsidRPr="00F97C1B" w:rsidRDefault="0050387C" w:rsidP="458A0E78">
      <w:pPr>
        <w:pStyle w:val="NCEAbodytext"/>
      </w:pPr>
      <w:r w:rsidRPr="00F97C1B">
        <w:rPr>
          <w:lang w:val="en-US"/>
        </w:rPr>
        <w:t xml:space="preserve">500 words, 900 ja, </w:t>
      </w:r>
      <w:r w:rsidR="254ABE8F" w:rsidRPr="458A0E78">
        <w:rPr>
          <w:lang w:val="en-US"/>
        </w:rPr>
        <w:t>9</w:t>
      </w:r>
      <w:r w:rsidRPr="00F97C1B">
        <w:rPr>
          <w:lang w:val="en-US"/>
        </w:rPr>
        <w:t>00 kana, or 500 Chinese characters is a suggested guideline for this standard.</w:t>
      </w:r>
      <w:r w:rsidRPr="00F97C1B">
        <w:t> </w:t>
      </w:r>
    </w:p>
    <w:p w14:paraId="350854B7" w14:textId="77777777" w:rsidR="0050387C" w:rsidRPr="00F97C1B" w:rsidRDefault="0050387C" w:rsidP="327D7E47">
      <w:pPr>
        <w:pStyle w:val="NCEAbodytext"/>
      </w:pPr>
      <w:r w:rsidRPr="00F97C1B">
        <w:rPr>
          <w:lang w:val="en-GB"/>
        </w:rPr>
        <w:t>You will consider all pieces submitted before making a holistic judgement. Each piece will not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  </w:t>
      </w:r>
    </w:p>
    <w:p w14:paraId="1BA6CB4C" w14:textId="2B0F1AAF" w:rsidR="0050387C" w:rsidRPr="00C425A6" w:rsidRDefault="0050387C" w:rsidP="327D7E47">
      <w:pPr>
        <w:pStyle w:val="NCEAbodytext"/>
      </w:pPr>
      <w:r w:rsidRPr="00F97C1B">
        <w:rPr>
          <w:lang w:val="en-GB"/>
        </w:rPr>
        <w:t xml:space="preserve">Students need to be made aware of the success criteria and of the level and complexity of language required at </w:t>
      </w:r>
      <w:r w:rsidR="00EC4060">
        <w:rPr>
          <w:lang w:val="en-GB"/>
        </w:rPr>
        <w:t>l</w:t>
      </w:r>
      <w:r w:rsidRPr="00C425A6">
        <w:rPr>
          <w:lang w:val="en-GB"/>
        </w:rPr>
        <w:t>evel 8 of the NZ Curriculum. Feedback and feed-forward on classwork and homework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Students may be provided with up to four hours of class time to select and refine their initial and subsequent drafts before final submission.   </w:t>
      </w:r>
    </w:p>
    <w:p w14:paraId="68D1DBC7" w14:textId="77777777" w:rsidR="0050387C" w:rsidRDefault="0050387C" w:rsidP="0050387C">
      <w:pPr>
        <w:pStyle w:val="NCEAbodytext"/>
        <w:rPr>
          <w:bCs/>
          <w:szCs w:val="22"/>
        </w:rPr>
      </w:pPr>
      <w:r w:rsidRPr="00C425A6">
        <w:rPr>
          <w:bCs/>
          <w:szCs w:val="22"/>
        </w:rPr>
        <w:t>At all times quality is more important than quantity.  </w:t>
      </w:r>
    </w:p>
    <w:p w14:paraId="44CD8166" w14:textId="77777777" w:rsidR="0013147E" w:rsidRPr="00C425A6" w:rsidRDefault="0013147E" w:rsidP="00C425A6">
      <w:pPr>
        <w:pStyle w:val="NCEAL2heading"/>
        <w:rPr>
          <w:b w:val="0"/>
        </w:rPr>
      </w:pPr>
      <w:r w:rsidRPr="00C425A6">
        <w:rPr>
          <w:lang w:val="en-NZ"/>
        </w:rPr>
        <w:t>Authenticity  </w:t>
      </w:r>
    </w:p>
    <w:p w14:paraId="1AE9F8EE" w14:textId="77777777" w:rsidR="0013147E" w:rsidRPr="0013147E" w:rsidRDefault="0013147E" w:rsidP="0013147E">
      <w:pPr>
        <w:pStyle w:val="NCEAbodytext"/>
        <w:rPr>
          <w:bCs/>
          <w:szCs w:val="22"/>
        </w:rPr>
      </w:pPr>
      <w:r w:rsidRPr="0013147E">
        <w:rPr>
          <w:bCs/>
          <w:szCs w:val="22"/>
          <w:lang w:val="en-GB"/>
        </w:rPr>
        <w:t xml:space="preserve">For further information, see </w:t>
      </w:r>
      <w:hyperlink r:id="rId11" w:tgtFrame="_blank" w:history="1">
        <w:r w:rsidRPr="0013147E">
          <w:rPr>
            <w:rStyle w:val="Hyperlink"/>
            <w:bCs/>
            <w:szCs w:val="22"/>
            <w:lang w:val="en-GB"/>
          </w:rPr>
          <w:t>Authenticity - NZQA</w:t>
        </w:r>
      </w:hyperlink>
      <w:r w:rsidRPr="0013147E">
        <w:rPr>
          <w:bCs/>
          <w:szCs w:val="22"/>
          <w:lang w:val="en-GB"/>
        </w:rPr>
        <w:t>.</w:t>
      </w:r>
      <w:r w:rsidRPr="0013147E">
        <w:rPr>
          <w:b/>
          <w:bCs/>
          <w:szCs w:val="22"/>
        </w:rPr>
        <w:t> </w:t>
      </w:r>
      <w:r w:rsidRPr="0013147E">
        <w:rPr>
          <w:bCs/>
          <w:szCs w:val="22"/>
        </w:rPr>
        <w:t> </w:t>
      </w:r>
    </w:p>
    <w:p w14:paraId="1CFF71E5" w14:textId="0C4717A0" w:rsidR="0013147E" w:rsidRPr="0013147E" w:rsidRDefault="0013147E" w:rsidP="0013147E">
      <w:pPr>
        <w:pStyle w:val="NCEAbodytext"/>
        <w:rPr>
          <w:bCs/>
          <w:szCs w:val="22"/>
        </w:rPr>
      </w:pPr>
      <w:r w:rsidRPr="0013147E">
        <w:rPr>
          <w:bCs/>
          <w:szCs w:val="22"/>
          <w:lang w:val="en-GB"/>
        </w:rPr>
        <w:t xml:space="preserve">The use of chatbots, generative AI, paraphrasing tools, spell checkers, or other tools that can automatically generate the </w:t>
      </w:r>
      <w:r>
        <w:rPr>
          <w:rFonts w:hint="eastAsia"/>
          <w:bCs/>
          <w:szCs w:val="22"/>
          <w:lang w:val="en-GB" w:eastAsia="zh-CN"/>
        </w:rPr>
        <w:t>Chinese</w:t>
      </w:r>
      <w:r w:rsidRPr="0013147E">
        <w:rPr>
          <w:bCs/>
          <w:szCs w:val="22"/>
          <w:lang w:val="en-GB"/>
        </w:rPr>
        <w:t xml:space="preserve"> content is not permitted and material generated by these tools should </w:t>
      </w:r>
      <w:r w:rsidRPr="0013147E">
        <w:rPr>
          <w:b/>
          <w:bCs/>
          <w:szCs w:val="22"/>
          <w:lang w:val="en-GB"/>
        </w:rPr>
        <w:t>not</w:t>
      </w:r>
      <w:r w:rsidRPr="0013147E">
        <w:rPr>
          <w:bCs/>
          <w:szCs w:val="22"/>
          <w:lang w:val="en-GB"/>
        </w:rPr>
        <w:t xml:space="preserve"> be submitted as part of the student’s work. Teachers must closely supervise the process of evidence collection to ensure that students:</w:t>
      </w:r>
      <w:r w:rsidRPr="0013147E">
        <w:rPr>
          <w:bCs/>
          <w:szCs w:val="22"/>
        </w:rPr>
        <w:t>  </w:t>
      </w:r>
    </w:p>
    <w:p w14:paraId="0EC110D9" w14:textId="77777777" w:rsidR="0013147E" w:rsidRPr="0013147E" w:rsidRDefault="0013147E" w:rsidP="00B31F62">
      <w:pPr>
        <w:pStyle w:val="NCEAbodytext"/>
        <w:numPr>
          <w:ilvl w:val="0"/>
          <w:numId w:val="5"/>
        </w:numPr>
        <w:ind w:left="357" w:hanging="357"/>
        <w:rPr>
          <w:bCs/>
          <w:szCs w:val="22"/>
        </w:rPr>
      </w:pPr>
      <w:r w:rsidRPr="0013147E">
        <w:rPr>
          <w:bCs/>
          <w:szCs w:val="22"/>
          <w:lang w:val="en-GB"/>
        </w:rPr>
        <w:t xml:space="preserve">do </w:t>
      </w:r>
      <w:r w:rsidRPr="0013147E">
        <w:rPr>
          <w:b/>
          <w:bCs/>
          <w:szCs w:val="22"/>
          <w:lang w:val="en-GB"/>
        </w:rPr>
        <w:t xml:space="preserve">not </w:t>
      </w:r>
      <w:r w:rsidRPr="0013147E">
        <w:rPr>
          <w:bCs/>
          <w:szCs w:val="22"/>
          <w:lang w:val="en-GB"/>
        </w:rPr>
        <w:t>copy from another person or source without appropriate acknowledgement and significant modification, using their own words</w:t>
      </w:r>
      <w:r w:rsidRPr="0013147E">
        <w:rPr>
          <w:bCs/>
          <w:szCs w:val="22"/>
        </w:rPr>
        <w:t>  </w:t>
      </w:r>
    </w:p>
    <w:p w14:paraId="1FB00038" w14:textId="77777777" w:rsidR="0013147E" w:rsidRPr="0013147E" w:rsidRDefault="0013147E" w:rsidP="00B31F62">
      <w:pPr>
        <w:pStyle w:val="NCEAbodytext"/>
        <w:numPr>
          <w:ilvl w:val="0"/>
          <w:numId w:val="6"/>
        </w:numPr>
        <w:ind w:left="357" w:hanging="357"/>
        <w:rPr>
          <w:bCs/>
          <w:szCs w:val="22"/>
        </w:rPr>
      </w:pPr>
      <w:r w:rsidRPr="0013147E">
        <w:rPr>
          <w:bCs/>
          <w:szCs w:val="22"/>
          <w:lang w:val="en-GB"/>
        </w:rPr>
        <w:t xml:space="preserve">do </w:t>
      </w:r>
      <w:r w:rsidRPr="0013147E">
        <w:rPr>
          <w:b/>
          <w:bCs/>
          <w:szCs w:val="22"/>
          <w:lang w:val="en-GB"/>
        </w:rPr>
        <w:t>not</w:t>
      </w:r>
      <w:r w:rsidRPr="0013147E">
        <w:rPr>
          <w:bCs/>
          <w:szCs w:val="22"/>
          <w:lang w:val="en-GB"/>
        </w:rPr>
        <w:t xml:space="preserve"> receive guidance, scaffolding, instruction, or assistance from anyone before submission.</w:t>
      </w:r>
      <w:r w:rsidRPr="0013147E">
        <w:rPr>
          <w:bCs/>
          <w:szCs w:val="22"/>
        </w:rPr>
        <w:t>  </w:t>
      </w:r>
    </w:p>
    <w:p w14:paraId="7C0C49B5" w14:textId="77777777" w:rsidR="0024578A" w:rsidRPr="008B32E9" w:rsidRDefault="0024578A" w:rsidP="0050387C">
      <w:pPr>
        <w:pStyle w:val="NCEAbodytext"/>
        <w:rPr>
          <w:bCs/>
          <w:szCs w:val="22"/>
        </w:rPr>
      </w:pPr>
    </w:p>
    <w:p w14:paraId="2569BE56" w14:textId="77777777" w:rsidR="00AD4E5A" w:rsidRPr="00217FAD" w:rsidRDefault="00AD4E5A" w:rsidP="00AD4E5A">
      <w:pPr>
        <w:pStyle w:val="NCEAL2heading"/>
        <w:rPr>
          <w:b w:val="0"/>
          <w:lang w:val="en-NZ"/>
        </w:rPr>
      </w:pPr>
      <w:r w:rsidRPr="00217FAD">
        <w:rPr>
          <w:lang w:val="en-NZ"/>
        </w:rPr>
        <w:lastRenderedPageBreak/>
        <w:t xml:space="preserve">Resource requirements </w:t>
      </w:r>
    </w:p>
    <w:p w14:paraId="03927C61" w14:textId="54B8FFD4" w:rsidR="00AD4E5A" w:rsidRPr="00217FAD" w:rsidRDefault="00CE6210" w:rsidP="00AD4E5A">
      <w:pPr>
        <w:pStyle w:val="NCEAbodytext"/>
        <w:spacing w:before="0" w:after="0"/>
      </w:pPr>
      <w:r w:rsidRPr="00CE6210">
        <w:rPr>
          <w:lang w:val="en-GB"/>
        </w:rPr>
        <w:t>A range of resources to support drafting and reworking could include word lists, dictionaries, textbooks, or grammar notes.</w:t>
      </w:r>
    </w:p>
    <w:p w14:paraId="72A3D3EC" w14:textId="77777777" w:rsidR="00AD4E5A" w:rsidRPr="00217FAD" w:rsidRDefault="00AD4E5A" w:rsidP="00AD4E5A">
      <w:pPr>
        <w:pStyle w:val="NCEAbodytext"/>
        <w:sectPr w:rsidR="00AD4E5A" w:rsidRPr="00217FAD" w:rsidSect="00AD4E5A">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sectPr>
      </w:pPr>
    </w:p>
    <w:p w14:paraId="55558EBA" w14:textId="77777777" w:rsidR="00AD4E5A" w:rsidRPr="004D2B41" w:rsidRDefault="004D2B41"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2E68814C" w14:textId="77777777" w:rsidR="0026374C" w:rsidRPr="00512DEC" w:rsidRDefault="0026374C" w:rsidP="0026374C">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91537</w:t>
      </w:r>
    </w:p>
    <w:p w14:paraId="4B4DBD76" w14:textId="77777777" w:rsidR="0026374C" w:rsidRPr="00512DEC" w:rsidRDefault="0026374C" w:rsidP="0026374C">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Chinese</w:t>
      </w:r>
      <w:r w:rsidRPr="006E2194">
        <w:rPr>
          <w:b w:val="0"/>
        </w:rPr>
        <w:t xml:space="preserve"> to explore and justify varied ideas and perspectives</w:t>
      </w:r>
    </w:p>
    <w:p w14:paraId="73C447EC" w14:textId="77777777" w:rsidR="0026374C" w:rsidRPr="00512DEC" w:rsidRDefault="0026374C" w:rsidP="0026374C">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64A4864D" w14:textId="77777777" w:rsidR="0026374C" w:rsidRPr="00512DEC" w:rsidRDefault="0026374C" w:rsidP="0026374C">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6A7D2ADF" w14:textId="230B0317" w:rsidR="0026374C" w:rsidRPr="00512DEC" w:rsidRDefault="0026374C" w:rsidP="0026374C">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w:t>
      </w:r>
      <w:r w:rsidR="00CE6210">
        <w:rPr>
          <w:b w:val="0"/>
          <w:lang w:val="en-GB"/>
        </w:rPr>
        <w:t>v</w:t>
      </w:r>
      <w:r w:rsidR="00CE6210">
        <w:rPr>
          <w:rFonts w:hint="eastAsia"/>
          <w:b w:val="0"/>
          <w:lang w:val="en-GB" w:eastAsia="zh-CN"/>
        </w:rPr>
        <w:t>4</w:t>
      </w:r>
      <w:r w:rsidR="00CE6210" w:rsidRPr="00F532AD">
        <w:rPr>
          <w:b w:val="0"/>
          <w:lang w:val="en-GB"/>
        </w:rPr>
        <w:t xml:space="preserve"> </w:t>
      </w:r>
      <w:r>
        <w:rPr>
          <w:b w:val="0"/>
          <w:lang w:val="en-GB"/>
        </w:rPr>
        <w:t>Chinese</w:t>
      </w:r>
    </w:p>
    <w:p w14:paraId="5BCCE17D" w14:textId="77777777" w:rsidR="0026374C" w:rsidRPr="000B50B6" w:rsidRDefault="0026374C" w:rsidP="0026374C">
      <w:pPr>
        <w:pStyle w:val="NCEAInstructionsbanner"/>
        <w:rPr>
          <w:sz w:val="32"/>
          <w:u w:val="single"/>
          <w:lang w:val="en-AU"/>
        </w:rPr>
      </w:pPr>
      <w:r w:rsidRPr="000B50B6">
        <w:rPr>
          <w:lang w:val="en-AU"/>
        </w:rPr>
        <w:t>Student instructions</w:t>
      </w:r>
    </w:p>
    <w:p w14:paraId="3E7A9F1C" w14:textId="77777777" w:rsidR="00AD4E5A" w:rsidRPr="00217FAD" w:rsidRDefault="00AD4E5A" w:rsidP="00AD4E5A">
      <w:pPr>
        <w:pStyle w:val="NCEAL2heading"/>
        <w:rPr>
          <w:lang w:val="en-NZ"/>
        </w:rPr>
      </w:pPr>
      <w:r w:rsidRPr="00217FAD">
        <w:rPr>
          <w:lang w:val="en-NZ"/>
        </w:rPr>
        <w:t>Introduction</w:t>
      </w:r>
    </w:p>
    <w:p w14:paraId="1057E73E" w14:textId="77777777" w:rsidR="00AD4E5A" w:rsidRPr="00217FAD" w:rsidRDefault="00AD4E5A" w:rsidP="00AD4E5A">
      <w:pPr>
        <w:pStyle w:val="NCEAbodytext"/>
      </w:pPr>
      <w:r w:rsidRPr="0A2BA158">
        <w:rPr>
          <w:lang w:val="en-GB"/>
        </w:rPr>
        <w:t xml:space="preserve">Imagine that your </w:t>
      </w:r>
      <w:r w:rsidR="0045133A" w:rsidRPr="0A2BA158">
        <w:rPr>
          <w:lang w:val="en-GB"/>
        </w:rPr>
        <w:t>Chinese</w:t>
      </w:r>
      <w:r w:rsidRPr="0A2BA158">
        <w:rPr>
          <w:lang w:val="en-GB"/>
        </w:rPr>
        <w:t xml:space="preserve"> class is establishing a virtual classroom on the school intranet. You are required to write </w:t>
      </w:r>
      <w:r w:rsidR="00FE3E7E" w:rsidRPr="0A2BA158">
        <w:rPr>
          <w:lang w:val="en-GB"/>
        </w:rPr>
        <w:t xml:space="preserve">a minimum of two </w:t>
      </w:r>
      <w:r w:rsidRPr="0A2BA158">
        <w:rPr>
          <w:lang w:val="en-GB"/>
        </w:rPr>
        <w:t xml:space="preserve">texts </w:t>
      </w:r>
      <w:r w:rsidR="00281DA8" w:rsidRPr="0A2BA158">
        <w:rPr>
          <w:lang w:val="en-GB"/>
        </w:rPr>
        <w:t xml:space="preserve">in Chinese </w:t>
      </w:r>
      <w:r w:rsidRPr="0A2BA158">
        <w:rPr>
          <w:lang w:val="en-GB"/>
        </w:rPr>
        <w:t>for this virtual classroom.</w:t>
      </w:r>
    </w:p>
    <w:p w14:paraId="010DD8F4" w14:textId="77777777" w:rsidR="00AD4E5A" w:rsidRDefault="00AD4E5A" w:rsidP="00AD4E5A">
      <w:pPr>
        <w:pStyle w:val="NCEAbodytext"/>
      </w:pPr>
      <w:r>
        <w:t xml:space="preserve">Write in </w:t>
      </w:r>
      <w:r w:rsidRPr="00E976F6">
        <w:rPr>
          <w:lang w:val="en-GB" w:eastAsia="en-GB"/>
        </w:rPr>
        <w:t>a format and style</w:t>
      </w:r>
      <w:r>
        <w:rPr>
          <w:lang w:val="en-GB" w:eastAsia="en-GB"/>
        </w:rPr>
        <w:t xml:space="preserve"> that is </w:t>
      </w:r>
      <w:r w:rsidRPr="00E976F6">
        <w:rPr>
          <w:lang w:val="en-GB" w:eastAsia="en-GB"/>
        </w:rPr>
        <w:t>linguistic</w:t>
      </w:r>
      <w:r>
        <w:rPr>
          <w:lang w:val="en-GB" w:eastAsia="en-GB"/>
        </w:rPr>
        <w:t>ally and culturally appropriate. Ensure that the content is informed, well organised</w:t>
      </w:r>
      <w:r>
        <w:rPr>
          <w:lang w:eastAsia="en-GB"/>
        </w:rPr>
        <w:t xml:space="preserve">, and </w:t>
      </w:r>
      <w:r w:rsidRPr="00E976F6">
        <w:rPr>
          <w:lang w:eastAsia="en-GB"/>
        </w:rPr>
        <w:t xml:space="preserve">fit for </w:t>
      </w:r>
      <w:r>
        <w:rPr>
          <w:lang w:eastAsia="en-GB"/>
        </w:rPr>
        <w:t xml:space="preserve">the </w:t>
      </w:r>
      <w:r w:rsidRPr="00E976F6">
        <w:rPr>
          <w:lang w:eastAsia="en-GB"/>
        </w:rPr>
        <w:t>purpose and audience</w:t>
      </w:r>
      <w:r w:rsidR="00281DA8">
        <w:rPr>
          <w:lang w:eastAsia="en-GB"/>
        </w:rPr>
        <w:t>.</w:t>
      </w:r>
    </w:p>
    <w:p w14:paraId="2AABCFCA" w14:textId="77777777" w:rsidR="00003FA9" w:rsidRPr="00003FA9" w:rsidRDefault="00AD4E5A" w:rsidP="00003FA9">
      <w:pPr>
        <w:pStyle w:val="NCEAbodytext"/>
      </w:pPr>
      <w:r w:rsidRPr="00217FAD">
        <w:t xml:space="preserve">All work must be your own. </w:t>
      </w:r>
      <w:r w:rsidR="00003FA9" w:rsidRPr="00003FA9">
        <w:rPr>
          <w:lang w:val="en-GB"/>
        </w:rPr>
        <w:t xml:space="preserve">The use of chatbots, generative AI, paraphrasing tools, spell checkers, or other tools that can automatically generate content is </w:t>
      </w:r>
      <w:r w:rsidR="00003FA9" w:rsidRPr="00003FA9">
        <w:rPr>
          <w:b/>
          <w:bCs/>
          <w:lang w:val="en-GB"/>
        </w:rPr>
        <w:t>not</w:t>
      </w:r>
      <w:r w:rsidR="00003FA9" w:rsidRPr="00003FA9">
        <w:rPr>
          <w:lang w:val="en-GB"/>
        </w:rPr>
        <w:t xml:space="preserve"> permitted and material generated by these tools should not be submitted as part of your work. You may </w:t>
      </w:r>
      <w:r w:rsidR="00003FA9" w:rsidRPr="00003FA9">
        <w:rPr>
          <w:b/>
          <w:bCs/>
          <w:lang w:val="en-GB"/>
        </w:rPr>
        <w:t>not</w:t>
      </w:r>
      <w:r w:rsidR="00003FA9" w:rsidRPr="00003FA9">
        <w:rPr>
          <w:lang w:val="en-GB"/>
        </w:rPr>
        <w:t>: </w:t>
      </w:r>
      <w:r w:rsidR="00003FA9" w:rsidRPr="00003FA9">
        <w:t>  </w:t>
      </w:r>
    </w:p>
    <w:p w14:paraId="1C4F3C45" w14:textId="360B7DA9" w:rsidR="00003FA9" w:rsidRPr="00003FA9" w:rsidRDefault="00003FA9" w:rsidP="00B31F62">
      <w:pPr>
        <w:pStyle w:val="NCEAbodytext"/>
        <w:numPr>
          <w:ilvl w:val="0"/>
          <w:numId w:val="7"/>
        </w:numPr>
        <w:spacing w:before="80" w:after="80"/>
        <w:ind w:left="357" w:hanging="357"/>
      </w:pPr>
      <w:r w:rsidRPr="6CED4614">
        <w:rPr>
          <w:lang w:val="en-GB"/>
        </w:rPr>
        <w:t>copy from another person or source without appropriate acknowledgement and significant modification</w:t>
      </w:r>
      <w:r w:rsidR="008552A4">
        <w:rPr>
          <w:lang w:val="en-GB"/>
        </w:rPr>
        <w:t>,</w:t>
      </w:r>
      <w:r w:rsidRPr="6CED4614">
        <w:rPr>
          <w:lang w:val="en-GB"/>
        </w:rPr>
        <w:t xml:space="preserve"> using </w:t>
      </w:r>
      <w:r w:rsidR="0912B565" w:rsidRPr="6CED4614">
        <w:rPr>
          <w:lang w:val="en-GB"/>
        </w:rPr>
        <w:t>you</w:t>
      </w:r>
      <w:r w:rsidRPr="6CED4614">
        <w:rPr>
          <w:lang w:val="en-GB"/>
        </w:rPr>
        <w:t>r own words</w:t>
      </w:r>
      <w:r>
        <w:t>  </w:t>
      </w:r>
    </w:p>
    <w:p w14:paraId="26C7EC46" w14:textId="77777777" w:rsidR="00003FA9" w:rsidRPr="00003FA9" w:rsidRDefault="00003FA9" w:rsidP="00B31F62">
      <w:pPr>
        <w:pStyle w:val="NCEAbodytext"/>
        <w:numPr>
          <w:ilvl w:val="0"/>
          <w:numId w:val="8"/>
        </w:numPr>
        <w:spacing w:before="80" w:after="80"/>
        <w:ind w:left="357" w:hanging="357"/>
      </w:pPr>
      <w:r w:rsidRPr="00003FA9">
        <w:rPr>
          <w:lang w:val="en-GB"/>
        </w:rPr>
        <w:t>receive guidance, scaffolding, instruction, or assistance from anyone before submission</w:t>
      </w:r>
      <w:r w:rsidRPr="00003FA9">
        <w:t>  </w:t>
      </w:r>
    </w:p>
    <w:p w14:paraId="5EBFFEA9" w14:textId="77777777" w:rsidR="00003FA9" w:rsidRPr="00003FA9" w:rsidRDefault="00003FA9" w:rsidP="00B31F62">
      <w:pPr>
        <w:pStyle w:val="NCEAbodytext"/>
        <w:numPr>
          <w:ilvl w:val="0"/>
          <w:numId w:val="9"/>
        </w:numPr>
        <w:spacing w:before="80" w:after="80"/>
        <w:ind w:left="357" w:hanging="357"/>
      </w:pPr>
      <w:r w:rsidRPr="00003FA9">
        <w:rPr>
          <w:lang w:val="en-GB"/>
        </w:rPr>
        <w:t>use the language samples from the assessment schedule in your own work without substantial modification.</w:t>
      </w:r>
      <w:r w:rsidRPr="00003FA9">
        <w:t>  </w:t>
      </w:r>
    </w:p>
    <w:p w14:paraId="20F98D44" w14:textId="5347C3FD" w:rsidR="00AD4E5A" w:rsidRPr="006E2194" w:rsidRDefault="00AD4E5A" w:rsidP="00AD4E5A">
      <w:pPr>
        <w:pStyle w:val="NCEAbodytext"/>
      </w:pPr>
      <w:r w:rsidRPr="006E2194">
        <w:t>There is no word limit but it is recommended that</w:t>
      </w:r>
      <w:r>
        <w:t>, across the texts,</w:t>
      </w:r>
      <w:r w:rsidRPr="006E2194">
        <w:t xml:space="preserve"> you write </w:t>
      </w:r>
      <w:r>
        <w:t xml:space="preserve">a total of </w:t>
      </w:r>
      <w:r w:rsidRPr="00C11C58">
        <w:t xml:space="preserve">about </w:t>
      </w:r>
      <w:r w:rsidR="00C11C58" w:rsidRPr="00C11C58">
        <w:rPr>
          <w:lang w:val="en-AU"/>
        </w:rPr>
        <w:t xml:space="preserve">400–500 </w:t>
      </w:r>
      <w:r w:rsidR="00003FA9">
        <w:rPr>
          <w:rFonts w:hint="eastAsia"/>
          <w:lang w:val="en-AU" w:eastAsia="zh-CN"/>
        </w:rPr>
        <w:t>characters</w:t>
      </w:r>
      <w:r w:rsidR="009D3FCF" w:rsidRPr="00C11C58">
        <w:rPr>
          <w:lang w:val="en-AU"/>
        </w:rPr>
        <w:t>.</w:t>
      </w:r>
      <w:r w:rsidRPr="00C11C58">
        <w:t xml:space="preserve"> Quality</w:t>
      </w:r>
      <w:r w:rsidRPr="006E2194">
        <w:t xml:space="preserve"> is </w:t>
      </w:r>
      <w:r>
        <w:t xml:space="preserve">however </w:t>
      </w:r>
      <w:r w:rsidRPr="006E2194">
        <w:t>more important than quantity.</w:t>
      </w:r>
    </w:p>
    <w:p w14:paraId="470D80A8" w14:textId="77777777" w:rsidR="00627C50" w:rsidRPr="00627C50" w:rsidRDefault="00627C50" w:rsidP="00627C50">
      <w:pPr>
        <w:pStyle w:val="NCEAbodytext"/>
      </w:pPr>
      <w:r w:rsidRPr="00627C50">
        <w:t>You may draft and revise your writing. You may use resources such as word lists, dictionaries, textbooks, or grammar notes to help you. But you may not ask someone else to proofread or correct your writing. Only your final versions will be assessed. </w:t>
      </w:r>
    </w:p>
    <w:p w14:paraId="6C0D951B" w14:textId="0D55F14B" w:rsidR="00627C50" w:rsidRPr="00627C50" w:rsidRDefault="00627C50" w:rsidP="00627C50">
      <w:pPr>
        <w:pStyle w:val="NCEAbodytext"/>
      </w:pPr>
      <w:r w:rsidRPr="00627C50">
        <w:t xml:space="preserve">You will be assessed on how effectively you use </w:t>
      </w:r>
      <w:r w:rsidR="0071519A">
        <w:rPr>
          <w:rFonts w:hint="eastAsia"/>
          <w:lang w:eastAsia="zh-CN"/>
        </w:rPr>
        <w:t>Chinese</w:t>
      </w:r>
      <w:r w:rsidRPr="00627C50">
        <w:t xml:space="preserve"> to explore and justify a variety of ideas and perspectives in your pieces of writing. </w:t>
      </w:r>
    </w:p>
    <w:p w14:paraId="7D150939" w14:textId="7FE5CA9E" w:rsidR="00701281" w:rsidRPr="007063EC" w:rsidRDefault="00627C50" w:rsidP="00701281">
      <w:pPr>
        <w:pStyle w:val="NCEAbodytext"/>
      </w:pPr>
      <w:r w:rsidRPr="00627C50">
        <w:t>The writing will take place throughout the year, during or at the conclusion of a relevant programme of work.  </w:t>
      </w:r>
    </w:p>
    <w:p w14:paraId="3EF4ADC1" w14:textId="695A0E4D" w:rsidR="00AD4E5A" w:rsidRPr="007063EC" w:rsidRDefault="00701281" w:rsidP="007063EC">
      <w:pPr>
        <w:pStyle w:val="NCEAAnnotations"/>
        <w:rPr>
          <w:color w:val="548DD4" w:themeColor="text2" w:themeTint="99"/>
        </w:rPr>
      </w:pPr>
      <w:r w:rsidRPr="007063EC">
        <w:rPr>
          <w:b/>
          <w:color w:val="548DD4" w:themeColor="text2" w:themeTint="99"/>
        </w:rPr>
        <w:t xml:space="preserve">Teacher note: </w:t>
      </w:r>
      <w:r w:rsidRPr="007063EC">
        <w:rPr>
          <w:color w:val="548DD4" w:themeColor="text2" w:themeTint="99"/>
        </w:rPr>
        <w:t>Confirm how much class time your students will have to prepare and refine their drafts before final submission. Specify how drafts will be stored to ensure authenticity. Insert the dates for all checkpoints and the final submission here.</w:t>
      </w:r>
    </w:p>
    <w:p w14:paraId="15F68445" w14:textId="77777777" w:rsidR="00AD4E5A" w:rsidRPr="00217FAD" w:rsidRDefault="00AD4E5A" w:rsidP="00AD4E5A">
      <w:pPr>
        <w:pStyle w:val="NCEAL2heading"/>
        <w:rPr>
          <w:lang w:val="en-NZ"/>
        </w:rPr>
      </w:pPr>
      <w:r w:rsidRPr="00217FAD">
        <w:rPr>
          <w:lang w:val="en-NZ"/>
        </w:rPr>
        <w:lastRenderedPageBreak/>
        <w:t>Task</w:t>
      </w:r>
    </w:p>
    <w:p w14:paraId="4048F3BF" w14:textId="77777777" w:rsidR="00AD4E5A" w:rsidRPr="00217FAD" w:rsidRDefault="00AD4E5A" w:rsidP="00AD4E5A">
      <w:pPr>
        <w:pStyle w:val="NCEAbodytext"/>
      </w:pPr>
      <w:r w:rsidRPr="00217FAD">
        <w:t xml:space="preserve">Write </w:t>
      </w:r>
      <w:r w:rsidR="00997B6F">
        <w:t>a minimum of two</w:t>
      </w:r>
      <w:r w:rsidR="00997B6F" w:rsidRPr="00217FAD">
        <w:t xml:space="preserve"> </w:t>
      </w:r>
      <w:r w:rsidRPr="00217FAD">
        <w:t xml:space="preserve">texts in </w:t>
      </w:r>
      <w:r w:rsidR="0045133A">
        <w:t>Chinese</w:t>
      </w:r>
      <w:r>
        <w:t>, suitable for posting o</w:t>
      </w:r>
      <w:r w:rsidRPr="00217FAD">
        <w:t>n your class’s (</w:t>
      </w:r>
      <w:r>
        <w:t xml:space="preserve">imaginary) </w:t>
      </w:r>
      <w:r w:rsidRPr="00217FAD">
        <w:t xml:space="preserve">virtual classroom </w:t>
      </w:r>
      <w:r>
        <w:t xml:space="preserve">pages </w:t>
      </w:r>
      <w:r w:rsidRPr="00217FAD">
        <w:t xml:space="preserve">on the </w:t>
      </w:r>
      <w:r>
        <w:t xml:space="preserve">school </w:t>
      </w:r>
      <w:r w:rsidRPr="00217FAD">
        <w:t>intranet.</w:t>
      </w:r>
    </w:p>
    <w:p w14:paraId="4850422D" w14:textId="77777777" w:rsidR="00AD4E5A" w:rsidRPr="00366EF7" w:rsidRDefault="00AD4E5A" w:rsidP="00AD4E5A">
      <w:pPr>
        <w:pStyle w:val="NCEAbodytext"/>
        <w:rPr>
          <w:lang w:val="en-AU"/>
        </w:rPr>
      </w:pPr>
      <w:r w:rsidRPr="00366EF7">
        <w:rPr>
          <w:lang w:val="en-AU"/>
        </w:rPr>
        <w:t xml:space="preserve">In your </w:t>
      </w:r>
      <w:r>
        <w:rPr>
          <w:lang w:val="en-AU"/>
        </w:rPr>
        <w:t>writing</w:t>
      </w:r>
      <w:r w:rsidRPr="00366EF7">
        <w:rPr>
          <w:lang w:val="en-AU"/>
        </w:rPr>
        <w:t xml:space="preserve">, </w:t>
      </w:r>
      <w:r>
        <w:rPr>
          <w:lang w:val="en-AU"/>
        </w:rPr>
        <w:t>you should</w:t>
      </w:r>
      <w:r w:rsidRPr="00366EF7">
        <w:rPr>
          <w:lang w:val="en-AU"/>
        </w:rPr>
        <w:t>:</w:t>
      </w:r>
    </w:p>
    <w:p w14:paraId="651400FD" w14:textId="77777777" w:rsidR="00AD4E5A" w:rsidRPr="000038BA" w:rsidRDefault="00AD4E5A" w:rsidP="00AD4E5A">
      <w:pPr>
        <w:pStyle w:val="NCEAbullets"/>
        <w:tabs>
          <w:tab w:val="clear" w:pos="0"/>
          <w:tab w:val="num" w:pos="426"/>
        </w:tabs>
        <w:ind w:left="426" w:hanging="426"/>
        <w:rPr>
          <w:lang w:val="en-AU"/>
        </w:rPr>
      </w:pPr>
      <w:r>
        <w:t xml:space="preserve">express, </w:t>
      </w:r>
      <w:r w:rsidRPr="000038BA">
        <w:t xml:space="preserve">explore, and justify </w:t>
      </w:r>
      <w:r>
        <w:t xml:space="preserve">(with explanations or evidence) </w:t>
      </w:r>
      <w:r w:rsidRPr="000038BA">
        <w:t xml:space="preserve">your own ideas and </w:t>
      </w:r>
      <w:r>
        <w:t>perspectives</w:t>
      </w:r>
    </w:p>
    <w:p w14:paraId="7B7F182E" w14:textId="77777777" w:rsidR="00AD4E5A" w:rsidRPr="000038BA" w:rsidRDefault="00AD4E5A" w:rsidP="00AD4E5A">
      <w:pPr>
        <w:pStyle w:val="NCEAbullets"/>
        <w:tabs>
          <w:tab w:val="clear" w:pos="0"/>
          <w:tab w:val="num" w:pos="426"/>
        </w:tabs>
        <w:ind w:left="426" w:hanging="426"/>
        <w:rPr>
          <w:lang w:val="en-AU"/>
        </w:rPr>
      </w:pPr>
      <w:r w:rsidRPr="000038BA">
        <w:rPr>
          <w:lang w:val="en-AU"/>
        </w:rPr>
        <w:t xml:space="preserve">explore </w:t>
      </w:r>
      <w:r>
        <w:rPr>
          <w:lang w:val="en-AU"/>
        </w:rPr>
        <w:t xml:space="preserve">and </w:t>
      </w:r>
      <w:r>
        <w:t>support/challenge</w:t>
      </w:r>
      <w:r w:rsidRPr="000038BA">
        <w:t xml:space="preserve"> </w:t>
      </w:r>
      <w:r>
        <w:t xml:space="preserve">(with explanations or evidence) </w:t>
      </w:r>
      <w:r w:rsidRPr="000038BA">
        <w:t>the ideas and perspectives of others</w:t>
      </w:r>
    </w:p>
    <w:p w14:paraId="1A2CB070" w14:textId="77777777" w:rsidR="007F6C74" w:rsidRPr="00110B77" w:rsidRDefault="007F6C74" w:rsidP="007F6C74">
      <w:pPr>
        <w:pStyle w:val="NCEAbullets"/>
        <w:tabs>
          <w:tab w:val="clear" w:pos="0"/>
          <w:tab w:val="num" w:pos="426"/>
        </w:tabs>
        <w:ind w:left="426" w:hanging="426"/>
      </w:pPr>
      <w:r w:rsidRPr="00110B77">
        <w:t xml:space="preserve">use language and language features that </w:t>
      </w:r>
      <w:r>
        <w:t>are</w:t>
      </w:r>
      <w:r w:rsidRPr="00110B77">
        <w:t xml:space="preserve"> fit for purpose and audience</w:t>
      </w:r>
    </w:p>
    <w:p w14:paraId="4CEF34C0" w14:textId="77777777" w:rsidR="00AD4E5A" w:rsidRPr="006E2194" w:rsidRDefault="00AD4E5A" w:rsidP="00AD4E5A">
      <w:pPr>
        <w:pStyle w:val="NCEAbullets"/>
        <w:widowControl/>
        <w:tabs>
          <w:tab w:val="clear" w:pos="0"/>
          <w:tab w:val="clear" w:pos="397"/>
          <w:tab w:val="clear" w:pos="794"/>
          <w:tab w:val="left" w:pos="426"/>
        </w:tabs>
        <w:ind w:left="426" w:hanging="426"/>
      </w:pPr>
      <w:r w:rsidRPr="006E2194">
        <w:t>include some ideas and information from sources other than your own direct experience (for example, articles, films, or discussions with native speakers).</w:t>
      </w:r>
    </w:p>
    <w:p w14:paraId="713CCD75" w14:textId="77777777" w:rsidR="00AD4E5A" w:rsidRPr="00217FAD" w:rsidRDefault="00AD4E5A" w:rsidP="00AD4E5A">
      <w:pPr>
        <w:pStyle w:val="NCEAbodytext"/>
      </w:pPr>
      <w:r w:rsidRPr="00217FAD">
        <w:t xml:space="preserve">Choose </w:t>
      </w:r>
      <w:r w:rsidR="00997B6F">
        <w:t>a minimum of two</w:t>
      </w:r>
      <w:r w:rsidR="00997B6F" w:rsidRPr="00217FAD">
        <w:t xml:space="preserve"> </w:t>
      </w:r>
      <w:r w:rsidRPr="00217FAD">
        <w:t xml:space="preserve">of the four </w:t>
      </w:r>
      <w:r>
        <w:t xml:space="preserve">following </w:t>
      </w:r>
      <w:r w:rsidRPr="00217FAD">
        <w:t>scenarios as the basis for your written texts. The bullet points are suggestions only</w:t>
      </w:r>
      <w:r w:rsidR="002D6248">
        <w:t xml:space="preserve"> and should not limit your ideas</w:t>
      </w:r>
      <w:r w:rsidRPr="00217FAD">
        <w:t>.</w:t>
      </w:r>
    </w:p>
    <w:p w14:paraId="4B7D805B" w14:textId="77777777" w:rsidR="00AD4E5A" w:rsidRPr="00217FAD" w:rsidRDefault="00AD4E5A" w:rsidP="00AD4E5A">
      <w:pPr>
        <w:pStyle w:val="NCEAbodytext"/>
      </w:pPr>
      <w:r w:rsidRPr="0A2BA158">
        <w:rPr>
          <w:lang w:val="en-GB"/>
        </w:rPr>
        <w:t xml:space="preserve">Use your language and cultural knowledge to organise each text so that it is appropriate for the purpose and audience. </w:t>
      </w:r>
    </w:p>
    <w:p w14:paraId="678DF1FE" w14:textId="77777777" w:rsidR="00AD4E5A" w:rsidRPr="00217FAD" w:rsidRDefault="00AD4E5A" w:rsidP="00FD1A6D">
      <w:pPr>
        <w:pStyle w:val="NCEAL3heading"/>
        <w:spacing w:after="240"/>
        <w:rPr>
          <w:lang w:val="en-NZ"/>
        </w:rPr>
      </w:pPr>
      <w:r w:rsidRPr="00217FAD">
        <w:rPr>
          <w:lang w:val="en-NZ"/>
        </w:rPr>
        <w:t>Film review</w:t>
      </w:r>
    </w:p>
    <w:p w14:paraId="36E4BCB1" w14:textId="77777777" w:rsidR="00AD4E5A" w:rsidRPr="00217FAD" w:rsidRDefault="00AD4E5A" w:rsidP="00AD4E5A">
      <w:pPr>
        <w:pStyle w:val="NCEAbodytext"/>
      </w:pPr>
      <w:r w:rsidRPr="00217FAD">
        <w:t xml:space="preserve">You belong to a </w:t>
      </w:r>
      <w:r w:rsidR="0045133A">
        <w:t>Chinese</w:t>
      </w:r>
      <w:r w:rsidRPr="00217FAD">
        <w:t xml:space="preserve"> film club. Each week you view and discuss with the other members a </w:t>
      </w:r>
      <w:r w:rsidR="0045133A">
        <w:t>Chinese</w:t>
      </w:r>
      <w:r w:rsidRPr="00217FAD">
        <w:t xml:space="preserve"> film or a film about the </w:t>
      </w:r>
      <w:r w:rsidR="0045133A">
        <w:t>Chinese</w:t>
      </w:r>
      <w:r w:rsidRPr="00217FAD">
        <w:t xml:space="preserve"> culture. This week you have watched a film you feel particularly strongly about. Write a review and post it on your </w:t>
      </w:r>
      <w:r w:rsidR="0045133A">
        <w:t>Chinese</w:t>
      </w:r>
      <w:r w:rsidRPr="00217FAD">
        <w:t xml:space="preserve"> intranet class webpage. </w:t>
      </w:r>
    </w:p>
    <w:p w14:paraId="38ABA524" w14:textId="77777777" w:rsidR="00AD4E5A" w:rsidRPr="00217FAD" w:rsidRDefault="00AD4E5A" w:rsidP="00AD4E5A">
      <w:pPr>
        <w:pStyle w:val="NCEAbodytext"/>
      </w:pPr>
      <w:r w:rsidRPr="00217FAD">
        <w:t>In your review, you could:</w:t>
      </w:r>
    </w:p>
    <w:p w14:paraId="3E677F12" w14:textId="77777777" w:rsidR="00AD4E5A" w:rsidRPr="00217FAD" w:rsidRDefault="00AD4E5A" w:rsidP="00247C0F">
      <w:pPr>
        <w:pStyle w:val="NCEAbullets"/>
      </w:pPr>
      <w:r w:rsidRPr="00217FAD">
        <w:t>discuss one or more aspects of this film (for example, themes, the development of characters, film techniques) in detail</w:t>
      </w:r>
    </w:p>
    <w:p w14:paraId="622FDF12" w14:textId="77777777" w:rsidR="00AD4E5A" w:rsidRPr="00217FAD" w:rsidRDefault="00AD4E5A" w:rsidP="00AD4E5A">
      <w:pPr>
        <w:pStyle w:val="NCEAbullets"/>
        <w:tabs>
          <w:tab w:val="clear" w:pos="0"/>
          <w:tab w:val="num" w:pos="1080"/>
        </w:tabs>
      </w:pPr>
      <w:r w:rsidRPr="00217FAD">
        <w:t>express your personal response to this film</w:t>
      </w:r>
    </w:p>
    <w:p w14:paraId="62A26B74" w14:textId="77777777" w:rsidR="00AD4E5A" w:rsidRPr="00217FAD" w:rsidRDefault="00AD4E5A" w:rsidP="00AD4E5A">
      <w:pPr>
        <w:pStyle w:val="NCEAbullets"/>
        <w:tabs>
          <w:tab w:val="clear" w:pos="0"/>
          <w:tab w:val="num" w:pos="1080"/>
        </w:tabs>
      </w:pPr>
      <w:r w:rsidRPr="00217FAD">
        <w:t>include other views on this film</w:t>
      </w:r>
    </w:p>
    <w:p w14:paraId="3701386D" w14:textId="77777777" w:rsidR="00AD4E5A" w:rsidRPr="00217FAD" w:rsidRDefault="00AD4E5A" w:rsidP="00AD4E5A">
      <w:pPr>
        <w:pStyle w:val="NCEAbullets"/>
        <w:tabs>
          <w:tab w:val="clear" w:pos="0"/>
          <w:tab w:val="num" w:pos="1080"/>
        </w:tabs>
      </w:pPr>
      <w:r w:rsidRPr="00217FAD">
        <w:t>give this film a rating out of five stars and justify your rating</w:t>
      </w:r>
    </w:p>
    <w:p w14:paraId="2D1BBD15" w14:textId="77777777" w:rsidR="00AD4E5A" w:rsidRPr="00217FAD" w:rsidRDefault="00AD4E5A" w:rsidP="0A2BA158">
      <w:pPr>
        <w:pStyle w:val="NCEAbullets"/>
        <w:tabs>
          <w:tab w:val="num" w:pos="1080"/>
        </w:tabs>
      </w:pPr>
      <w:r w:rsidRPr="0A2BA158">
        <w:rPr>
          <w:lang w:val="en-GB"/>
        </w:rPr>
        <w:t xml:space="preserve">give recommendations to </w:t>
      </w:r>
      <w:r w:rsidR="0045133A" w:rsidRPr="0A2BA158">
        <w:rPr>
          <w:lang w:val="en-GB"/>
        </w:rPr>
        <w:t>Chinese</w:t>
      </w:r>
      <w:r w:rsidRPr="0A2BA158">
        <w:rPr>
          <w:b/>
          <w:bCs/>
          <w:lang w:val="en-GB"/>
        </w:rPr>
        <w:t xml:space="preserve"> </w:t>
      </w:r>
      <w:r w:rsidRPr="0A2BA158">
        <w:rPr>
          <w:lang w:val="en-GB"/>
        </w:rPr>
        <w:t>students on whether the film is worth viewing, and justify your recommendations.</w:t>
      </w:r>
    </w:p>
    <w:p w14:paraId="631696F4" w14:textId="3538B75A" w:rsidR="00AD4E5A" w:rsidRPr="00FD1A6D" w:rsidRDefault="00AD4E5A" w:rsidP="00FD1A6D">
      <w:pPr>
        <w:pStyle w:val="NCEAL3heading"/>
        <w:spacing w:after="240"/>
        <w:rPr>
          <w:lang w:val="en-NZ"/>
        </w:rPr>
      </w:pPr>
      <w:r w:rsidRPr="00FD1A6D">
        <w:rPr>
          <w:lang w:val="en-NZ"/>
        </w:rPr>
        <w:t>Celebrating Languages Week</w:t>
      </w:r>
    </w:p>
    <w:p w14:paraId="68AB99FE" w14:textId="4E6B61AD" w:rsidR="00AD4E5A" w:rsidRPr="00217FAD" w:rsidRDefault="00AD4E5A" w:rsidP="0A2BA158">
      <w:pPr>
        <w:pStyle w:val="NCEAbullets"/>
        <w:numPr>
          <w:ilvl w:val="0"/>
          <w:numId w:val="0"/>
        </w:numPr>
        <w:tabs>
          <w:tab w:val="clear" w:pos="397"/>
        </w:tabs>
      </w:pPr>
      <w:r w:rsidRPr="0A2BA158">
        <w:rPr>
          <w:lang w:val="en-GB"/>
        </w:rPr>
        <w:t xml:space="preserve">Your school has held an event to celebrate Languages Week. Write an article about this event in </w:t>
      </w:r>
      <w:r w:rsidR="0045133A" w:rsidRPr="0A2BA158">
        <w:rPr>
          <w:lang w:val="en-GB"/>
        </w:rPr>
        <w:t>Chinese</w:t>
      </w:r>
      <w:r w:rsidRPr="0A2BA158">
        <w:rPr>
          <w:lang w:val="en-GB"/>
        </w:rPr>
        <w:t xml:space="preserve"> and post it on your </w:t>
      </w:r>
      <w:r w:rsidR="0045133A" w:rsidRPr="0A2BA158">
        <w:rPr>
          <w:lang w:val="en-GB"/>
        </w:rPr>
        <w:t>Chinese</w:t>
      </w:r>
      <w:r w:rsidRPr="0A2BA158">
        <w:rPr>
          <w:lang w:val="en-GB"/>
        </w:rPr>
        <w:t xml:space="preserve"> intranet class webpage.</w:t>
      </w:r>
    </w:p>
    <w:p w14:paraId="3DFD0368" w14:textId="77777777" w:rsidR="00AD4E5A" w:rsidRPr="00217FAD" w:rsidRDefault="00AD4E5A" w:rsidP="00AD4E5A">
      <w:pPr>
        <w:pStyle w:val="NCEAbullets"/>
        <w:numPr>
          <w:ilvl w:val="0"/>
          <w:numId w:val="0"/>
        </w:numPr>
        <w:tabs>
          <w:tab w:val="clear" w:pos="397"/>
          <w:tab w:val="left" w:pos="0"/>
        </w:tabs>
      </w:pPr>
      <w:r w:rsidRPr="00217FAD">
        <w:t>In your article, you could:</w:t>
      </w:r>
    </w:p>
    <w:p w14:paraId="375051AE" w14:textId="77777777" w:rsidR="00AD4E5A" w:rsidRPr="00217FAD" w:rsidRDefault="00AD4E5A" w:rsidP="00AD4E5A">
      <w:pPr>
        <w:pStyle w:val="NCEAbullets"/>
        <w:tabs>
          <w:tab w:val="clear" w:pos="0"/>
          <w:tab w:val="num" w:pos="1080"/>
        </w:tabs>
      </w:pPr>
      <w:r w:rsidRPr="00217FAD">
        <w:t>give general information about the event (for example, what the event was, when and where it took place, who was involved)</w:t>
      </w:r>
    </w:p>
    <w:p w14:paraId="0B738DF4" w14:textId="77777777" w:rsidR="00AD4E5A" w:rsidRPr="00217FAD" w:rsidRDefault="00AD4E5A" w:rsidP="00AD4E5A">
      <w:pPr>
        <w:pStyle w:val="NCEAbullets"/>
        <w:tabs>
          <w:tab w:val="clear" w:pos="0"/>
          <w:tab w:val="num" w:pos="1080"/>
        </w:tabs>
      </w:pPr>
      <w:r w:rsidRPr="00217FAD">
        <w:t>explain the purpose of the event and the benefits it has brought to the school</w:t>
      </w:r>
    </w:p>
    <w:p w14:paraId="04CD75CE" w14:textId="77777777" w:rsidR="00AD4E5A" w:rsidRPr="00217FAD" w:rsidRDefault="00AD4E5A" w:rsidP="00AD4E5A">
      <w:pPr>
        <w:pStyle w:val="NCEAbullets"/>
        <w:tabs>
          <w:tab w:val="clear" w:pos="0"/>
          <w:tab w:val="num" w:pos="1080"/>
        </w:tabs>
      </w:pPr>
      <w:r w:rsidRPr="00217FAD">
        <w:t xml:space="preserve">describe what activities were available with specific reference to the involvement of your </w:t>
      </w:r>
      <w:r w:rsidR="0045133A">
        <w:t>Chinese</w:t>
      </w:r>
      <w:r w:rsidRPr="00217FAD">
        <w:t xml:space="preserve"> class (for example, food stalls, performances, and/or other cultural activities)</w:t>
      </w:r>
    </w:p>
    <w:p w14:paraId="366CB4E0" w14:textId="77777777" w:rsidR="00AD4E5A" w:rsidRPr="00217FAD" w:rsidRDefault="00AD4E5A" w:rsidP="00AD4E5A">
      <w:pPr>
        <w:pStyle w:val="NCEAbullets"/>
        <w:tabs>
          <w:tab w:val="clear" w:pos="0"/>
          <w:tab w:val="num" w:pos="1080"/>
        </w:tabs>
      </w:pPr>
      <w:r w:rsidRPr="00217FAD">
        <w:t>evaluate the success of the event</w:t>
      </w:r>
    </w:p>
    <w:p w14:paraId="15FB0A2B" w14:textId="77777777" w:rsidR="00AD4E5A" w:rsidRPr="00217FAD" w:rsidRDefault="00AD4E5A" w:rsidP="00AD4E5A">
      <w:pPr>
        <w:pStyle w:val="NCEAbullets"/>
        <w:tabs>
          <w:tab w:val="clear" w:pos="0"/>
          <w:tab w:val="num" w:pos="1080"/>
        </w:tabs>
      </w:pPr>
      <w:r w:rsidRPr="00217FAD">
        <w:t xml:space="preserve">give advice to your school or </w:t>
      </w:r>
      <w:r w:rsidR="0045133A">
        <w:t>Chinese</w:t>
      </w:r>
      <w:r w:rsidRPr="00217FAD">
        <w:t xml:space="preserve"> class for improvements for future events and explain why your ideas would be improvements.</w:t>
      </w:r>
    </w:p>
    <w:p w14:paraId="4C8CDD1F" w14:textId="77777777" w:rsidR="00AD4E5A" w:rsidRPr="00FD1A6D" w:rsidRDefault="00AD4E5A" w:rsidP="00FD1A6D">
      <w:pPr>
        <w:pStyle w:val="NCEAL3heading"/>
        <w:spacing w:after="240"/>
        <w:rPr>
          <w:lang w:val="en-NZ"/>
        </w:rPr>
      </w:pPr>
      <w:r w:rsidRPr="00FD1A6D">
        <w:rPr>
          <w:lang w:val="en-NZ"/>
        </w:rPr>
        <w:lastRenderedPageBreak/>
        <w:t>A helping hand</w:t>
      </w:r>
    </w:p>
    <w:p w14:paraId="22FE9C6F" w14:textId="77777777" w:rsidR="00CD39AC" w:rsidRDefault="00AD4E5A" w:rsidP="00AD4E5A">
      <w:pPr>
        <w:pStyle w:val="NCEAbodytext"/>
      </w:pPr>
      <w:r w:rsidRPr="00217FAD">
        <w:t>A natural disaster or humani</w:t>
      </w:r>
      <w:r w:rsidR="00B77183">
        <w:t>tarian issue has affected China</w:t>
      </w:r>
      <w:r w:rsidRPr="00217FAD">
        <w:t xml:space="preserve">. </w:t>
      </w:r>
      <w:r w:rsidR="00730E8D">
        <w:t xml:space="preserve">Prepare a letter </w:t>
      </w:r>
      <w:r w:rsidR="00CD39AC">
        <w:t>suitable for emailing</w:t>
      </w:r>
      <w:r w:rsidR="00730E8D">
        <w:t xml:space="preserve"> </w:t>
      </w:r>
      <w:r w:rsidR="003A642D">
        <w:t xml:space="preserve">to </w:t>
      </w:r>
      <w:r w:rsidR="00730E8D">
        <w:t>or post</w:t>
      </w:r>
      <w:r w:rsidR="00CD39AC">
        <w:t>ing</w:t>
      </w:r>
      <w:r w:rsidR="00730E8D">
        <w:t xml:space="preserve"> on</w:t>
      </w:r>
      <w:r w:rsidRPr="00217FAD">
        <w:t xml:space="preserve"> a </w:t>
      </w:r>
      <w:r w:rsidR="00CD39AC">
        <w:t>class blog addressed</w:t>
      </w:r>
      <w:r w:rsidRPr="00217FAD">
        <w:t xml:space="preserve"> to the students at your sister school in </w:t>
      </w:r>
      <w:r w:rsidR="0045133A">
        <w:t>China</w:t>
      </w:r>
      <w:r w:rsidR="00CD39AC">
        <w:t xml:space="preserve">, expressing your concern and asking what you could do to help. </w:t>
      </w:r>
      <w:r w:rsidR="003A642D">
        <w:t>Post your letter</w:t>
      </w:r>
      <w:r w:rsidR="003A642D" w:rsidRPr="00217FAD">
        <w:t xml:space="preserve"> on your </w:t>
      </w:r>
      <w:r w:rsidR="0045133A">
        <w:t>Chinese</w:t>
      </w:r>
      <w:r w:rsidR="003A642D" w:rsidRPr="00217FAD">
        <w:t xml:space="preserve"> intranet class webpage</w:t>
      </w:r>
      <w:r w:rsidR="003A642D">
        <w:t xml:space="preserve"> for peer review.</w:t>
      </w:r>
    </w:p>
    <w:p w14:paraId="2146FA3D" w14:textId="77777777" w:rsidR="00AD4E5A" w:rsidRPr="00217FAD" w:rsidRDefault="00AD4E5A" w:rsidP="00AD4E5A">
      <w:pPr>
        <w:pStyle w:val="NCEAbodytext"/>
      </w:pPr>
      <w:r w:rsidRPr="00217FAD">
        <w:t>In your letter, you could:</w:t>
      </w:r>
    </w:p>
    <w:p w14:paraId="3230D58B" w14:textId="77777777" w:rsidR="00AD4E5A" w:rsidRPr="00217FAD" w:rsidRDefault="00AD4E5A" w:rsidP="00AD4E5A">
      <w:pPr>
        <w:pStyle w:val="NCEAbullets"/>
        <w:tabs>
          <w:tab w:val="clear" w:pos="0"/>
          <w:tab w:val="num" w:pos="1080"/>
        </w:tabs>
      </w:pPr>
      <w:r w:rsidRPr="00217FAD">
        <w:t>express sympathy and condolences if appropriate</w:t>
      </w:r>
    </w:p>
    <w:p w14:paraId="5045FB19" w14:textId="77777777" w:rsidR="00AD4E5A" w:rsidRPr="00217FAD" w:rsidRDefault="00AD4E5A" w:rsidP="00AD4E5A">
      <w:pPr>
        <w:pStyle w:val="NCEAbullets"/>
        <w:tabs>
          <w:tab w:val="clear" w:pos="0"/>
          <w:tab w:val="num" w:pos="1080"/>
        </w:tabs>
      </w:pPr>
      <w:r w:rsidRPr="00217FAD">
        <w:t xml:space="preserve">ask what initiatives </w:t>
      </w:r>
      <w:r w:rsidR="00B77183">
        <w:t>China</w:t>
      </w:r>
      <w:r w:rsidRPr="00217FAD">
        <w:t xml:space="preserve"> and/or your sister school have already undertaken and how you could be involved in their projects</w:t>
      </w:r>
    </w:p>
    <w:p w14:paraId="6E0B84DA" w14:textId="77777777" w:rsidR="00AD4E5A" w:rsidRPr="00217FAD" w:rsidRDefault="00AD4E5A" w:rsidP="0A2BA158">
      <w:pPr>
        <w:pStyle w:val="NCEAbullets"/>
        <w:tabs>
          <w:tab w:val="num" w:pos="1080"/>
        </w:tabs>
      </w:pPr>
      <w:r w:rsidRPr="0A2BA158">
        <w:rPr>
          <w:lang w:val="en-GB"/>
        </w:rPr>
        <w:t xml:space="preserve">explain the ideas your </w:t>
      </w:r>
      <w:r w:rsidR="0045133A" w:rsidRPr="0A2BA158">
        <w:rPr>
          <w:lang w:val="en-GB"/>
        </w:rPr>
        <w:t>Chinese</w:t>
      </w:r>
      <w:r w:rsidRPr="0A2BA158">
        <w:rPr>
          <w:lang w:val="en-GB"/>
        </w:rPr>
        <w:t xml:space="preserve"> class has come up with and ask if they are appropriate</w:t>
      </w:r>
    </w:p>
    <w:p w14:paraId="3B9D1D07" w14:textId="77777777" w:rsidR="00AD4E5A" w:rsidRPr="00217FAD" w:rsidRDefault="00AD4E5A" w:rsidP="0A2BA158">
      <w:pPr>
        <w:pStyle w:val="NCEAbullets"/>
        <w:tabs>
          <w:tab w:val="num" w:pos="1080"/>
        </w:tabs>
      </w:pPr>
      <w:r w:rsidRPr="0A2BA158">
        <w:rPr>
          <w:lang w:val="en-GB"/>
        </w:rPr>
        <w:t>find out what other forms of support and assistance are needed.</w:t>
      </w:r>
    </w:p>
    <w:p w14:paraId="5BF21854" w14:textId="77777777" w:rsidR="00AD4E5A" w:rsidRPr="00217FAD" w:rsidRDefault="00AD4E5A" w:rsidP="00FD1A6D">
      <w:pPr>
        <w:pStyle w:val="NCEAL3heading"/>
        <w:spacing w:after="240"/>
        <w:rPr>
          <w:lang w:val="en-NZ"/>
        </w:rPr>
      </w:pPr>
      <w:r w:rsidRPr="00217FAD">
        <w:rPr>
          <w:lang w:val="en-NZ"/>
        </w:rPr>
        <w:t xml:space="preserve">Life in New Zealand </w:t>
      </w:r>
    </w:p>
    <w:p w14:paraId="26A22070" w14:textId="77777777" w:rsidR="00AD4E5A" w:rsidRPr="00217FAD" w:rsidRDefault="00043057" w:rsidP="00AD4E5A">
      <w:pPr>
        <w:pStyle w:val="NCEAbodytext"/>
      </w:pPr>
      <w:r>
        <w:t>The students</w:t>
      </w:r>
      <w:r w:rsidR="0011070B">
        <w:t xml:space="preserve"> in your class</w:t>
      </w:r>
      <w:r w:rsidR="00AD4E5A" w:rsidRPr="00217FAD">
        <w:t xml:space="preserve"> </w:t>
      </w:r>
      <w:r>
        <w:t>have</w:t>
      </w:r>
      <w:r w:rsidR="0011070B">
        <w:t xml:space="preserve"> been</w:t>
      </w:r>
      <w:r w:rsidR="00AD4E5A" w:rsidRPr="00217FAD">
        <w:t xml:space="preserve"> asked to p</w:t>
      </w:r>
      <w:r>
        <w:t>roduce</w:t>
      </w:r>
      <w:r w:rsidR="00054870">
        <w:t xml:space="preserve"> short</w:t>
      </w:r>
      <w:r>
        <w:t xml:space="preserve"> </w:t>
      </w:r>
      <w:r w:rsidR="0045133A">
        <w:t>Chinese</w:t>
      </w:r>
      <w:r>
        <w:t xml:space="preserve"> </w:t>
      </w:r>
      <w:r w:rsidR="00054870">
        <w:t>articles</w:t>
      </w:r>
      <w:r w:rsidR="00AD4E5A" w:rsidRPr="00217FAD">
        <w:t xml:space="preserve"> </w:t>
      </w:r>
      <w:r>
        <w:t>for</w:t>
      </w:r>
      <w:r w:rsidR="00AD4E5A" w:rsidRPr="00217FAD">
        <w:t xml:space="preserve"> the internationa</w:t>
      </w:r>
      <w:r>
        <w:t>l section of</w:t>
      </w:r>
      <w:r w:rsidR="00532662">
        <w:t xml:space="preserve"> the school website</w:t>
      </w:r>
      <w:r w:rsidR="00054870">
        <w:t>, exploring</w:t>
      </w:r>
      <w:r w:rsidR="00AD4E5A" w:rsidRPr="00217FAD">
        <w:t xml:space="preserve"> life for young people in New Zealand.</w:t>
      </w:r>
      <w:r w:rsidR="00944476">
        <w:t xml:space="preserve"> </w:t>
      </w:r>
      <w:r w:rsidR="003A642D">
        <w:t>Post your article</w:t>
      </w:r>
      <w:r w:rsidR="00944476" w:rsidRPr="00217FAD">
        <w:t xml:space="preserve"> on your </w:t>
      </w:r>
      <w:r w:rsidR="0045133A">
        <w:t>Chinese</w:t>
      </w:r>
      <w:r w:rsidR="00944476" w:rsidRPr="00217FAD">
        <w:t xml:space="preserve"> intranet class webpage</w:t>
      </w:r>
      <w:r w:rsidR="0011070B">
        <w:t xml:space="preserve"> </w:t>
      </w:r>
      <w:r w:rsidR="00FD2D7A">
        <w:t>for peer review.</w:t>
      </w:r>
    </w:p>
    <w:p w14:paraId="09BBFD2A" w14:textId="77777777" w:rsidR="00AD4E5A" w:rsidRPr="00217FAD" w:rsidRDefault="00AD4E5A" w:rsidP="00AD4E5A">
      <w:pPr>
        <w:pStyle w:val="NCEAbodytext"/>
      </w:pPr>
      <w:r w:rsidRPr="00217FAD">
        <w:t xml:space="preserve">In your </w:t>
      </w:r>
      <w:r w:rsidR="00FD2D7A">
        <w:t>article, you could</w:t>
      </w:r>
      <w:r w:rsidRPr="00217FAD">
        <w:t>:</w:t>
      </w:r>
    </w:p>
    <w:p w14:paraId="31DAB0BE" w14:textId="77777777" w:rsidR="00AD4E5A" w:rsidRPr="00217FAD" w:rsidRDefault="008B3FE7" w:rsidP="0A2BA158">
      <w:pPr>
        <w:pStyle w:val="NCEAbullets"/>
        <w:tabs>
          <w:tab w:val="clear" w:pos="397"/>
          <w:tab w:val="num" w:pos="426"/>
          <w:tab w:val="left" w:pos="567"/>
          <w:tab w:val="num" w:pos="1080"/>
        </w:tabs>
        <w:ind w:left="426" w:hanging="426"/>
      </w:pPr>
      <w:r w:rsidRPr="0A2BA158">
        <w:rPr>
          <w:lang w:val="en-GB"/>
        </w:rPr>
        <w:t>d</w:t>
      </w:r>
      <w:r w:rsidR="00AD4E5A" w:rsidRPr="0A2BA158">
        <w:rPr>
          <w:lang w:val="en-GB"/>
        </w:rPr>
        <w:t>escribe and explain some of the traditional ‘</w:t>
      </w:r>
      <w:proofErr w:type="spellStart"/>
      <w:r w:rsidR="00AD4E5A" w:rsidRPr="0A2BA158">
        <w:rPr>
          <w:lang w:val="en-GB"/>
        </w:rPr>
        <w:t>kiwiana</w:t>
      </w:r>
      <w:proofErr w:type="spellEnd"/>
      <w:r w:rsidR="00AD4E5A" w:rsidRPr="0A2BA158">
        <w:rPr>
          <w:lang w:val="en-GB"/>
        </w:rPr>
        <w:t>’ and/or cultural practices that th</w:t>
      </w:r>
      <w:r w:rsidR="004D2B41" w:rsidRPr="0A2BA158">
        <w:rPr>
          <w:lang w:val="en-GB"/>
        </w:rPr>
        <w:t>e students may experience, for example,</w:t>
      </w:r>
      <w:r w:rsidR="00FD2D7A" w:rsidRPr="0A2BA158">
        <w:rPr>
          <w:lang w:val="en-GB"/>
        </w:rPr>
        <w:t xml:space="preserve"> </w:t>
      </w:r>
      <w:r w:rsidR="00AD4E5A" w:rsidRPr="0A2BA158">
        <w:rPr>
          <w:lang w:val="en-GB"/>
        </w:rPr>
        <w:t>eating a hāngi, the cultural signific</w:t>
      </w:r>
      <w:r w:rsidR="002F368C" w:rsidRPr="0A2BA158">
        <w:rPr>
          <w:lang w:val="en-GB"/>
        </w:rPr>
        <w:t>ance of greenstone, visiting a m</w:t>
      </w:r>
      <w:r w:rsidR="004D2B41" w:rsidRPr="0A2BA158">
        <w:rPr>
          <w:lang w:val="en-GB"/>
        </w:rPr>
        <w:t>arae, the silver fern, the All B</w:t>
      </w:r>
      <w:r w:rsidR="00AD4E5A" w:rsidRPr="0A2BA158">
        <w:rPr>
          <w:lang w:val="en-GB"/>
        </w:rPr>
        <w:t xml:space="preserve">lacks, pot luck dinners, </w:t>
      </w:r>
      <w:proofErr w:type="spellStart"/>
      <w:r w:rsidR="00AD4E5A" w:rsidRPr="0A2BA158">
        <w:rPr>
          <w:lang w:val="en-GB"/>
        </w:rPr>
        <w:t>jandals</w:t>
      </w:r>
      <w:proofErr w:type="spellEnd"/>
      <w:r w:rsidR="00AD4E5A" w:rsidRPr="0A2BA158">
        <w:rPr>
          <w:lang w:val="en-GB"/>
        </w:rPr>
        <w:t xml:space="preserve">, possible similarities and differences in teenage life in New Zealand and in </w:t>
      </w:r>
      <w:r w:rsidR="0045133A" w:rsidRPr="0A2BA158">
        <w:rPr>
          <w:lang w:val="en-GB"/>
        </w:rPr>
        <w:t>China</w:t>
      </w:r>
    </w:p>
    <w:p w14:paraId="27CE2E4E" w14:textId="77777777" w:rsidR="00AD4E5A" w:rsidRPr="00217FAD" w:rsidRDefault="00FD2D7A" w:rsidP="00AD4E5A">
      <w:pPr>
        <w:pStyle w:val="NCEAbullets"/>
        <w:tabs>
          <w:tab w:val="clear" w:pos="0"/>
          <w:tab w:val="num" w:pos="1080"/>
        </w:tabs>
      </w:pPr>
      <w:r>
        <w:rPr>
          <w:color w:val="2A2A2A"/>
        </w:rPr>
        <w:t>describe and explain</w:t>
      </w:r>
      <w:r w:rsidR="00AD4E5A" w:rsidRPr="00217FAD">
        <w:rPr>
          <w:color w:val="2A2A2A"/>
        </w:rPr>
        <w:t xml:space="preserve"> </w:t>
      </w:r>
      <w:r w:rsidR="008B3FE7">
        <w:rPr>
          <w:color w:val="2A2A2A"/>
        </w:rPr>
        <w:t xml:space="preserve">leisure activities and </w:t>
      </w:r>
      <w:r w:rsidR="00AD4E5A" w:rsidRPr="00217FAD">
        <w:rPr>
          <w:color w:val="2A2A2A"/>
        </w:rPr>
        <w:t>opportunities for socialising</w:t>
      </w:r>
    </w:p>
    <w:p w14:paraId="753F81FE" w14:textId="77777777" w:rsidR="00AD4E5A" w:rsidRPr="00217FAD" w:rsidRDefault="00FD2D7A" w:rsidP="00AD4E5A">
      <w:pPr>
        <w:pStyle w:val="NCEAbullets"/>
        <w:tabs>
          <w:tab w:val="clear" w:pos="0"/>
          <w:tab w:val="num" w:pos="1080"/>
        </w:tabs>
      </w:pPr>
      <w:r>
        <w:rPr>
          <w:color w:val="2A2A2A"/>
        </w:rPr>
        <w:t xml:space="preserve">provide </w:t>
      </w:r>
      <w:r w:rsidR="00AD4E5A" w:rsidRPr="00217FAD">
        <w:rPr>
          <w:color w:val="2A2A2A"/>
        </w:rPr>
        <w:t>tips on fitting in with New Zealanders of the same age</w:t>
      </w:r>
    </w:p>
    <w:p w14:paraId="65448A18" w14:textId="77777777" w:rsidR="00AD4E5A" w:rsidRPr="00217FAD" w:rsidRDefault="008B3FE7" w:rsidP="00AD4E5A">
      <w:pPr>
        <w:pStyle w:val="NCEAbullets"/>
        <w:tabs>
          <w:tab w:val="clear" w:pos="0"/>
          <w:tab w:val="num" w:pos="1080"/>
        </w:tabs>
      </w:pPr>
      <w:r>
        <w:rPr>
          <w:color w:val="2A2A2A"/>
        </w:rPr>
        <w:t>include</w:t>
      </w:r>
      <w:r w:rsidR="00AD4E5A" w:rsidRPr="00217FAD">
        <w:rPr>
          <w:color w:val="2A2A2A"/>
        </w:rPr>
        <w:t xml:space="preserve"> experiences, ideas, and opinions </w:t>
      </w:r>
      <w:r>
        <w:rPr>
          <w:color w:val="2A2A2A"/>
        </w:rPr>
        <w:t>from</w:t>
      </w:r>
      <w:r w:rsidR="00AD4E5A" w:rsidRPr="00217FAD">
        <w:rPr>
          <w:color w:val="2A2A2A"/>
        </w:rPr>
        <w:t xml:space="preserve"> other </w:t>
      </w:r>
      <w:r w:rsidR="0045133A">
        <w:t>Chinese</w:t>
      </w:r>
      <w:r w:rsidRPr="00217FAD">
        <w:rPr>
          <w:color w:val="2A2A2A"/>
        </w:rPr>
        <w:t xml:space="preserve"> </w:t>
      </w:r>
      <w:r w:rsidR="00AD4E5A" w:rsidRPr="00217FAD">
        <w:rPr>
          <w:color w:val="2A2A2A"/>
        </w:rPr>
        <w:t>students who have lived in New Zealand.</w:t>
      </w:r>
    </w:p>
    <w:p w14:paraId="0D0B940D" w14:textId="77777777" w:rsidR="00AD4E5A" w:rsidRDefault="00000000" w:rsidP="00247C0F">
      <w:pPr>
        <w:pStyle w:val="NCEAbullets"/>
        <w:numPr>
          <w:ilvl w:val="0"/>
          <w:numId w:val="0"/>
        </w:numPr>
        <w:ind w:left="1701" w:right="1701"/>
      </w:pPr>
      <w:r>
        <w:pict w14:anchorId="00E02D38">
          <v:rect id="_x0000_i1026" style="width:0;height:1.5pt" o:hralign="center" o:hrstd="t" o:hr="t" fillcolor="#aaa" stroked="f"/>
        </w:pict>
      </w:r>
    </w:p>
    <w:p w14:paraId="10C1BE1D" w14:textId="77777777" w:rsidR="00AD4E5A" w:rsidRDefault="00AD4E5A" w:rsidP="00AD4E5A">
      <w:pPr>
        <w:pStyle w:val="NCEAbullets"/>
        <w:widowControl/>
        <w:numPr>
          <w:ilvl w:val="0"/>
          <w:numId w:val="0"/>
        </w:numPr>
      </w:pPr>
      <w:r>
        <w:t>Across the texts, aim to:</w:t>
      </w:r>
    </w:p>
    <w:p w14:paraId="067CB23A" w14:textId="77777777" w:rsidR="00AD4E5A" w:rsidRPr="0089639C" w:rsidRDefault="004D2B41" w:rsidP="00AD4E5A">
      <w:pPr>
        <w:pStyle w:val="NCEAbullets"/>
      </w:pPr>
      <w:r>
        <w:t>w</w:t>
      </w:r>
      <w:r w:rsidR="00AD4E5A" w:rsidRPr="0089639C">
        <w:t>rite clearly</w:t>
      </w:r>
      <w:r w:rsidR="0009341A">
        <w:t xml:space="preserve">, so that </w:t>
      </w:r>
      <w:r w:rsidR="004019EA">
        <w:t>you communicate your intended meaning</w:t>
      </w:r>
    </w:p>
    <w:p w14:paraId="0ABA7073" w14:textId="77777777" w:rsidR="00AD4E5A" w:rsidRDefault="004D2B41" w:rsidP="00AD4E5A">
      <w:pPr>
        <w:pStyle w:val="NCEAbullets"/>
      </w:pPr>
      <w:r>
        <w:t>u</w:t>
      </w:r>
      <w:r w:rsidR="00AD4E5A">
        <w:t>se</w:t>
      </w:r>
      <w:r w:rsidR="00AD4E5A" w:rsidRPr="00732A90">
        <w:t xml:space="preserve"> language in a way that is controlled and integrated </w:t>
      </w:r>
    </w:p>
    <w:p w14:paraId="3F98931F" w14:textId="77777777" w:rsidR="00AD4E5A" w:rsidRPr="00732A90" w:rsidRDefault="004D2B41" w:rsidP="00AD4E5A">
      <w:pPr>
        <w:pStyle w:val="NCEAbullets"/>
      </w:pPr>
      <w:r w:rsidRPr="0A2BA158">
        <w:rPr>
          <w:lang w:val="en-GB"/>
        </w:rPr>
        <w:t>m</w:t>
      </w:r>
      <w:r w:rsidR="00AD4E5A" w:rsidRPr="0A2BA158">
        <w:rPr>
          <w:lang w:val="en-GB"/>
        </w:rPr>
        <w:t xml:space="preserve">ake </w:t>
      </w:r>
      <w:r w:rsidR="002458BA" w:rsidRPr="0A2BA158">
        <w:rPr>
          <w:lang w:val="en-GB"/>
        </w:rPr>
        <w:t>appropriate use of New Zealand Curriculum</w:t>
      </w:r>
      <w:r w:rsidR="00AD4E5A" w:rsidRPr="0A2BA158">
        <w:rPr>
          <w:lang w:val="en-GB"/>
        </w:rPr>
        <w:t xml:space="preserve"> level 8 communication skills, language</w:t>
      </w:r>
      <w:r w:rsidR="002458BA" w:rsidRPr="0A2BA158">
        <w:rPr>
          <w:lang w:val="en-GB"/>
        </w:rPr>
        <w:t>,</w:t>
      </w:r>
      <w:r w:rsidR="00AD4E5A" w:rsidRPr="0A2BA158">
        <w:rPr>
          <w:lang w:val="en-GB"/>
        </w:rPr>
        <w:t xml:space="preserve"> and cultural knowledge.</w:t>
      </w:r>
    </w:p>
    <w:p w14:paraId="30C4A626" w14:textId="77777777" w:rsidR="00AD4E5A" w:rsidRPr="00732A90" w:rsidRDefault="00AD4E5A" w:rsidP="00AD4E5A">
      <w:pPr>
        <w:pStyle w:val="NCEAbodytext"/>
      </w:pPr>
      <w:r w:rsidRPr="00732A90">
        <w:t>As far as possible, avoid inconsistencies that might hinder communication (for example, inconsistencies in format, spelling, lexical choice, level of formality, language conventions, or language features).</w:t>
      </w:r>
    </w:p>
    <w:p w14:paraId="0E27B00A" w14:textId="77777777" w:rsidR="00AD4E5A" w:rsidRPr="00217FAD" w:rsidRDefault="00AD4E5A" w:rsidP="00AD4E5A">
      <w:pPr>
        <w:pStyle w:val="NCEAbullets"/>
        <w:numPr>
          <w:ilvl w:val="0"/>
          <w:numId w:val="0"/>
        </w:numPr>
      </w:pPr>
    </w:p>
    <w:p w14:paraId="60061E4C" w14:textId="77777777" w:rsidR="00AD4E5A" w:rsidRPr="00217FAD" w:rsidRDefault="00AD4E5A" w:rsidP="00AD4E5A">
      <w:pPr>
        <w:pStyle w:val="NCEAL2heading"/>
        <w:rPr>
          <w:lang w:val="en-NZ"/>
        </w:rPr>
        <w:sectPr w:rsidR="00AD4E5A" w:rsidRPr="00217FAD" w:rsidSect="00AD4E5A">
          <w:headerReference w:type="even" r:id="rId18"/>
          <w:headerReference w:type="default" r:id="rId19"/>
          <w:footerReference w:type="even" r:id="rId20"/>
          <w:headerReference w:type="first" r:id="rId21"/>
          <w:footerReference w:type="first" r:id="rId22"/>
          <w:pgSz w:w="11906" w:h="16838"/>
          <w:pgMar w:top="1440" w:right="1797" w:bottom="1440" w:left="1797" w:header="709" w:footer="709" w:gutter="0"/>
          <w:cols w:space="708"/>
          <w:docGrid w:linePitch="360"/>
        </w:sectPr>
      </w:pPr>
    </w:p>
    <w:p w14:paraId="2F103508" w14:textId="77777777" w:rsidR="00AD4E5A" w:rsidRPr="00217FAD" w:rsidRDefault="0045133A" w:rsidP="0045133A">
      <w:pPr>
        <w:pStyle w:val="NCEAL2heading"/>
        <w:spacing w:before="120" w:after="120"/>
        <w:rPr>
          <w:lang w:val="en-NZ"/>
        </w:rPr>
      </w:pPr>
      <w:r w:rsidRPr="00691F9E">
        <w:rPr>
          <w:lang w:val="en-NZ"/>
        </w:rPr>
        <w:lastRenderedPageBreak/>
        <w:t>Assessment sc</w:t>
      </w:r>
      <w:r>
        <w:rPr>
          <w:lang w:val="en-NZ"/>
        </w:rPr>
        <w:t xml:space="preserve">hedule: Languages 91537 Chinese </w:t>
      </w:r>
      <w:r>
        <w:t xml:space="preserve">– </w:t>
      </w:r>
      <w:r w:rsidRPr="00217FAD">
        <w:rPr>
          <w:lang w:val="en-NZ"/>
        </w:rPr>
        <w:t xml:space="preserve">A virtual classroom </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51"/>
        <w:gridCol w:w="4651"/>
        <w:gridCol w:w="4648"/>
      </w:tblGrid>
      <w:tr w:rsidR="00AD4E5A" w:rsidRPr="00732A90" w14:paraId="331758B6" w14:textId="77777777" w:rsidTr="327D7E47">
        <w:tc>
          <w:tcPr>
            <w:tcW w:w="1667" w:type="pct"/>
            <w:tcBorders>
              <w:top w:val="single" w:sz="4" w:space="0" w:color="auto"/>
              <w:left w:val="single" w:sz="4" w:space="0" w:color="auto"/>
              <w:bottom w:val="single" w:sz="4" w:space="0" w:color="auto"/>
              <w:right w:val="single" w:sz="4" w:space="0" w:color="auto"/>
            </w:tcBorders>
          </w:tcPr>
          <w:p w14:paraId="390ECCE1" w14:textId="77777777" w:rsidR="00AD4E5A" w:rsidRPr="00732A90" w:rsidRDefault="00AD4E5A" w:rsidP="00AD4E5A">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09EE4135" w14:textId="77777777" w:rsidR="00AD4E5A" w:rsidRPr="00732A90" w:rsidRDefault="00AD4E5A" w:rsidP="00AD4E5A">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tcPr>
          <w:p w14:paraId="3E80866D" w14:textId="77777777" w:rsidR="00AD4E5A" w:rsidRPr="00732A90" w:rsidRDefault="00AD4E5A" w:rsidP="00AD4E5A">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Evidence/Judgements for Achievement with Excellence</w:t>
            </w:r>
          </w:p>
        </w:tc>
      </w:tr>
      <w:tr w:rsidR="00AD4E5A" w:rsidRPr="00732A90" w14:paraId="72F858F9" w14:textId="77777777" w:rsidTr="327D7E47">
        <w:tc>
          <w:tcPr>
            <w:tcW w:w="1667" w:type="pct"/>
            <w:tcBorders>
              <w:top w:val="single" w:sz="4" w:space="0" w:color="auto"/>
              <w:left w:val="single" w:sz="4" w:space="0" w:color="auto"/>
              <w:bottom w:val="single" w:sz="4" w:space="0" w:color="auto"/>
              <w:right w:val="single" w:sz="4" w:space="0" w:color="auto"/>
            </w:tcBorders>
          </w:tcPr>
          <w:p w14:paraId="457D471E" w14:textId="63125F9C" w:rsidR="00AD4E5A" w:rsidRPr="00732A90" w:rsidRDefault="00AD4E5A" w:rsidP="002458BA">
            <w:pPr>
              <w:pStyle w:val="NCEAtablebody"/>
              <w:spacing w:before="80" w:after="80"/>
            </w:pPr>
            <w:r>
              <w:t xml:space="preserve">In clear </w:t>
            </w:r>
            <w:r w:rsidR="0045133A">
              <w:t>Chinese</w:t>
            </w:r>
            <w:r w:rsidR="00F45856">
              <w:t>,</w:t>
            </w:r>
            <w:r>
              <w:t xml:space="preserve"> the student has produced </w:t>
            </w:r>
            <w:r w:rsidR="006E599E">
              <w:t xml:space="preserve">at least two </w:t>
            </w:r>
            <w:r>
              <w:t xml:space="preserve">written texts of various types for the agreed scenarios. </w:t>
            </w:r>
            <w:r w:rsidRPr="327D7E47">
              <w:rPr>
                <w:lang w:val="en-AU"/>
              </w:rPr>
              <w:t>The total length of the texts is</w:t>
            </w:r>
            <w:r w:rsidR="00F45856" w:rsidRPr="327D7E47">
              <w:rPr>
                <w:lang w:val="en-AU"/>
              </w:rPr>
              <w:t xml:space="preserve"> approximately </w:t>
            </w:r>
            <w:r w:rsidR="00C11C58" w:rsidRPr="327D7E47">
              <w:rPr>
                <w:lang w:val="en-AU"/>
              </w:rPr>
              <w:t xml:space="preserve">400–500 </w:t>
            </w:r>
            <w:r w:rsidR="3C463C05" w:rsidRPr="327D7E47">
              <w:rPr>
                <w:lang w:val="en-AU"/>
              </w:rPr>
              <w:t>character</w:t>
            </w:r>
            <w:r w:rsidR="00C11C58" w:rsidRPr="327D7E47">
              <w:rPr>
                <w:lang w:val="en-AU"/>
              </w:rPr>
              <w:t>s</w:t>
            </w:r>
            <w:r w:rsidR="009D3FCF" w:rsidRPr="327D7E47">
              <w:rPr>
                <w:lang w:val="en-AU"/>
              </w:rPr>
              <w:t>.</w:t>
            </w:r>
          </w:p>
          <w:p w14:paraId="1085F31F" w14:textId="77777777" w:rsidR="00AD4E5A" w:rsidRPr="00732A90" w:rsidRDefault="00AD4E5A" w:rsidP="002458BA">
            <w:pPr>
              <w:pStyle w:val="NCEAtablebody"/>
              <w:spacing w:before="80" w:after="80"/>
            </w:pPr>
            <w:r w:rsidRPr="00732A90">
              <w:rPr>
                <w:lang w:val="en-AU"/>
              </w:rPr>
              <w:t>Across the texts, the student</w:t>
            </w:r>
            <w:r>
              <w:rPr>
                <w:lang w:val="en-AU"/>
              </w:rPr>
              <w:t xml:space="preserve"> explores and justifies</w:t>
            </w:r>
            <w:r w:rsidRPr="00732A90">
              <w:t xml:space="preserve"> varied ideas and perspectives. They do this </w:t>
            </w:r>
            <w:r>
              <w:t>by</w:t>
            </w:r>
            <w:r w:rsidR="002458BA">
              <w:t>:</w:t>
            </w:r>
          </w:p>
          <w:p w14:paraId="17E2B66A" w14:textId="77777777" w:rsidR="00AD4E5A" w:rsidRPr="00700ADB" w:rsidRDefault="00AD4E5A" w:rsidP="002458BA">
            <w:pPr>
              <w:pStyle w:val="NCEAtablebullet"/>
              <w:ind w:left="227" w:hanging="227"/>
            </w:pPr>
            <w:r w:rsidRPr="00914991">
              <w:t>evaluating and giving explanations or evidence to support their own ideas and perspectives</w:t>
            </w:r>
          </w:p>
          <w:p w14:paraId="72F3E3CA" w14:textId="77777777" w:rsidR="00AD4E5A" w:rsidRPr="00700ADB" w:rsidRDefault="00AD4E5A" w:rsidP="002458BA">
            <w:pPr>
              <w:pStyle w:val="NCEAtablebullet"/>
              <w:ind w:left="227" w:hanging="227"/>
            </w:pPr>
            <w:r w:rsidRPr="00914991">
              <w:t>supporting or challenging the ideas and perspective of others.</w:t>
            </w:r>
          </w:p>
          <w:p w14:paraId="0E8202D6" w14:textId="77777777" w:rsidR="00AD4E5A" w:rsidRPr="00732A90" w:rsidRDefault="00AD4E5A" w:rsidP="002458BA">
            <w:pPr>
              <w:pStyle w:val="NCEAtablebody"/>
              <w:spacing w:before="80" w:after="80"/>
              <w:rPr>
                <w:lang w:val="en-AU"/>
              </w:rPr>
            </w:pPr>
            <w:r w:rsidRPr="00732A90">
              <w:rPr>
                <w:lang w:val="en-AU"/>
              </w:rPr>
              <w:t>Their writing:</w:t>
            </w:r>
          </w:p>
          <w:p w14:paraId="5D79F6C5" w14:textId="77777777" w:rsidR="00AD4E5A" w:rsidRPr="00732A90" w:rsidRDefault="00AD4E5A" w:rsidP="002458BA">
            <w:pPr>
              <w:pStyle w:val="NCEAtablebullet"/>
              <w:ind w:left="227" w:hanging="227"/>
            </w:pPr>
            <w:r w:rsidRPr="00732A90">
              <w:t>is organised in a linguistic and culturally appropriate format and styl</w:t>
            </w:r>
            <w:r w:rsidR="002458BA">
              <w:t>e</w:t>
            </w:r>
            <w:r w:rsidRPr="00732A90">
              <w:t xml:space="preserve"> </w:t>
            </w:r>
          </w:p>
          <w:p w14:paraId="66678834" w14:textId="77777777" w:rsidR="00AD4E5A" w:rsidRPr="00732A90" w:rsidRDefault="00AD4E5A" w:rsidP="002458BA">
            <w:pPr>
              <w:pStyle w:val="NCEAtablebullet"/>
              <w:ind w:left="227" w:hanging="227"/>
            </w:pPr>
            <w:r w:rsidRPr="00732A90">
              <w:t>consists of content that is informed and fit for the purpose and audience</w:t>
            </w:r>
          </w:p>
          <w:p w14:paraId="103A5C75" w14:textId="77777777" w:rsidR="00ED5BDD" w:rsidRDefault="002458BA" w:rsidP="002458BA">
            <w:pPr>
              <w:pStyle w:val="NCEAtablebullet"/>
              <w:ind w:left="227" w:hanging="227"/>
            </w:pPr>
            <w:r>
              <w:t xml:space="preserve">makes appropriate use of New Zealand Curriculum </w:t>
            </w:r>
            <w:r w:rsidR="00AD4E5A" w:rsidRPr="00732A90">
              <w:t xml:space="preserve">level 8 communication skills, </w:t>
            </w:r>
            <w:r>
              <w:t>language and cultural knowledge, for example:</w:t>
            </w:r>
            <w:r w:rsidR="00AD4E5A" w:rsidRPr="00732A90">
              <w:t xml:space="preserve"> </w:t>
            </w:r>
          </w:p>
          <w:p w14:paraId="57458798" w14:textId="77777777" w:rsidR="0027370A" w:rsidRPr="009B7259" w:rsidRDefault="0027370A" w:rsidP="0027370A">
            <w:pPr>
              <w:pStyle w:val="NCEAtablebody"/>
              <w:rPr>
                <w:rFonts w:ascii="MS Mincho" w:eastAsia="MS Mincho" w:hAnsi="MS Mincho"/>
                <w:iCs/>
                <w:lang w:eastAsia="zh-CN"/>
              </w:rPr>
            </w:pPr>
            <w:r w:rsidRPr="009B7259">
              <w:rPr>
                <w:rFonts w:ascii="MS Mincho" w:eastAsia="MS Mincho" w:hAnsi="MS Mincho" w:hint="eastAsia"/>
                <w:lang w:eastAsia="zh-CN"/>
              </w:rPr>
              <w:t>新西</w:t>
            </w:r>
            <w:r w:rsidRPr="009B7259">
              <w:rPr>
                <w:rFonts w:ascii="MS Mincho" w:hAnsi="MS Mincho" w:hint="eastAsia"/>
                <w:lang w:eastAsia="zh-CN"/>
              </w:rPr>
              <w:t>兰</w:t>
            </w:r>
            <w:r w:rsidRPr="009B7259">
              <w:rPr>
                <w:rFonts w:ascii="MS Mincho" w:eastAsia="MS Mincho" w:hAnsi="MS Mincho" w:hint="eastAsia"/>
                <w:lang w:eastAsia="zh-CN"/>
              </w:rPr>
              <w:t>的学校和中国的学校不一</w:t>
            </w:r>
            <w:r w:rsidRPr="009B7259">
              <w:rPr>
                <w:rFonts w:ascii="MS Mincho" w:hAnsi="MS Mincho" w:hint="eastAsia"/>
                <w:lang w:eastAsia="zh-CN"/>
              </w:rPr>
              <w:t>样</w:t>
            </w:r>
            <w:r w:rsidRPr="009B7259">
              <w:rPr>
                <w:rFonts w:ascii="MS Mincho" w:eastAsia="MS Mincho" w:hAnsi="MS Mincho" w:hint="eastAsia"/>
                <w:lang w:eastAsia="zh-CN"/>
              </w:rPr>
              <w:t>。 新西</w:t>
            </w:r>
            <w:r w:rsidRPr="009B7259">
              <w:rPr>
                <w:rFonts w:ascii="MS Mincho" w:hAnsi="MS Mincho" w:hint="eastAsia"/>
                <w:lang w:eastAsia="zh-CN"/>
              </w:rPr>
              <w:t>兰</w:t>
            </w:r>
            <w:r w:rsidRPr="009B7259">
              <w:rPr>
                <w:rFonts w:ascii="MS Mincho" w:eastAsia="MS Mincho" w:hAnsi="MS Mincho" w:hint="eastAsia"/>
                <w:lang w:eastAsia="zh-CN"/>
              </w:rPr>
              <w:t>的学生</w:t>
            </w:r>
            <w:r w:rsidRPr="009B7259">
              <w:rPr>
                <w:rFonts w:ascii="MS Mincho" w:hAnsi="MS Mincho" w:hint="eastAsia"/>
                <w:lang w:eastAsia="zh-CN"/>
              </w:rPr>
              <w:t>对课</w:t>
            </w:r>
            <w:r w:rsidRPr="009B7259">
              <w:rPr>
                <w:rFonts w:ascii="MS Mincho" w:eastAsia="MS Mincho" w:hAnsi="MS Mincho" w:hint="eastAsia"/>
                <w:lang w:eastAsia="zh-CN"/>
              </w:rPr>
              <w:t>外活</w:t>
            </w:r>
            <w:r w:rsidRPr="009B7259">
              <w:rPr>
                <w:rFonts w:ascii="MS Mincho" w:hAnsi="MS Mincho" w:hint="eastAsia"/>
                <w:lang w:eastAsia="zh-CN"/>
              </w:rPr>
              <w:t>动</w:t>
            </w:r>
            <w:r w:rsidRPr="009B7259">
              <w:rPr>
                <w:rFonts w:ascii="MS Mincho" w:eastAsia="MS Mincho" w:hAnsi="MS Mincho" w:hint="eastAsia"/>
                <w:lang w:eastAsia="zh-CN"/>
              </w:rPr>
              <w:t>感</w:t>
            </w:r>
            <w:r w:rsidRPr="009B7259">
              <w:rPr>
                <w:rFonts w:ascii="MS Mincho" w:hAnsi="MS Mincho" w:hint="eastAsia"/>
                <w:lang w:eastAsia="zh-CN"/>
              </w:rPr>
              <w:t>兴</w:t>
            </w:r>
            <w:r w:rsidRPr="009B7259">
              <w:rPr>
                <w:rFonts w:ascii="MS Mincho" w:eastAsia="MS Mincho" w:hAnsi="MS Mincho" w:hint="eastAsia"/>
                <w:lang w:eastAsia="zh-CN"/>
              </w:rPr>
              <w:t>趣。但是中国的学生</w:t>
            </w:r>
            <w:r w:rsidRPr="009B7259">
              <w:rPr>
                <w:rFonts w:ascii="MS Mincho" w:hAnsi="MS Mincho" w:hint="eastAsia"/>
                <w:lang w:eastAsia="zh-CN"/>
              </w:rPr>
              <w:t>觉</w:t>
            </w:r>
            <w:r w:rsidRPr="009B7259">
              <w:rPr>
                <w:rFonts w:ascii="MS Mincho" w:eastAsia="MS Mincho" w:hAnsi="MS Mincho" w:hint="eastAsia"/>
                <w:lang w:eastAsia="zh-CN"/>
              </w:rPr>
              <w:t>得学</w:t>
            </w:r>
            <w:r w:rsidRPr="009B7259">
              <w:rPr>
                <w:rFonts w:ascii="MS Mincho" w:hAnsi="MS Mincho" w:hint="eastAsia"/>
                <w:lang w:eastAsia="zh-CN"/>
              </w:rPr>
              <w:t>习</w:t>
            </w:r>
            <w:r w:rsidRPr="009B7259">
              <w:rPr>
                <w:rFonts w:ascii="MS Mincho" w:eastAsia="MS Mincho" w:hAnsi="MS Mincho" w:hint="eastAsia"/>
                <w:lang w:eastAsia="zh-CN"/>
              </w:rPr>
              <w:t>比</w:t>
            </w:r>
            <w:r w:rsidRPr="009B7259">
              <w:rPr>
                <w:rFonts w:ascii="MS Mincho" w:hAnsi="MS Mincho" w:hint="eastAsia"/>
                <w:lang w:eastAsia="zh-CN"/>
              </w:rPr>
              <w:t>较</w:t>
            </w:r>
            <w:r w:rsidRPr="009B7259">
              <w:rPr>
                <w:rFonts w:ascii="MS Mincho" w:eastAsia="MS Mincho" w:hAnsi="MS Mincho" w:hint="eastAsia"/>
                <w:lang w:eastAsia="zh-CN"/>
              </w:rPr>
              <w:t>重要。</w:t>
            </w:r>
          </w:p>
          <w:p w14:paraId="6D41929B" w14:textId="77777777" w:rsidR="00AD4E5A" w:rsidRDefault="00AD4E5A" w:rsidP="002458BA">
            <w:pPr>
              <w:pStyle w:val="NCEAtablebody"/>
              <w:spacing w:before="80" w:after="80"/>
              <w:rPr>
                <w:rFonts w:cs="Arial"/>
              </w:rPr>
            </w:pPr>
            <w:r w:rsidRPr="00732A90">
              <w:rPr>
                <w:rFonts w:cs="Arial"/>
              </w:rPr>
              <w:t>Communication is achieved overall despite inconsistencies (such as format, spelling, lexical choice, level of formality, language conventions, or language features).</w:t>
            </w:r>
          </w:p>
          <w:p w14:paraId="44EAFD9C" w14:textId="77777777" w:rsidR="00CD1402" w:rsidRDefault="00CD1402" w:rsidP="002458BA">
            <w:pPr>
              <w:pStyle w:val="NCEAtablebody"/>
              <w:spacing w:before="80" w:after="80"/>
              <w:rPr>
                <w:rFonts w:cs="Arial"/>
              </w:rPr>
            </w:pPr>
          </w:p>
          <w:p w14:paraId="2D271BC2" w14:textId="77777777" w:rsidR="00CD1402" w:rsidRPr="00732A90" w:rsidRDefault="000C47FA" w:rsidP="002458BA">
            <w:pPr>
              <w:pStyle w:val="NCEAtablebody"/>
              <w:spacing w:before="80" w:after="80"/>
              <w:rPr>
                <w:rFonts w:cs="Arial"/>
              </w:rPr>
            </w:pPr>
            <w:r w:rsidRPr="00E24DF7">
              <w:rPr>
                <w:i/>
                <w:color w:val="FF0000"/>
              </w:rPr>
              <w:t>The examples above are indicative samples only.</w:t>
            </w:r>
          </w:p>
        </w:tc>
        <w:tc>
          <w:tcPr>
            <w:tcW w:w="1667" w:type="pct"/>
            <w:tcBorders>
              <w:top w:val="single" w:sz="4" w:space="0" w:color="auto"/>
              <w:left w:val="single" w:sz="4" w:space="0" w:color="auto"/>
              <w:bottom w:val="single" w:sz="4" w:space="0" w:color="auto"/>
              <w:right w:val="single" w:sz="4" w:space="0" w:color="auto"/>
            </w:tcBorders>
          </w:tcPr>
          <w:p w14:paraId="2D864877" w14:textId="32C6F206" w:rsidR="00AD4E5A" w:rsidRPr="00732A90" w:rsidRDefault="00AD4E5A" w:rsidP="002458BA">
            <w:pPr>
              <w:pStyle w:val="NCEAtablebody"/>
              <w:spacing w:before="80" w:after="80"/>
            </w:pPr>
            <w:r>
              <w:t xml:space="preserve">In clear, convincing </w:t>
            </w:r>
            <w:r w:rsidR="0045133A">
              <w:t>Chinese</w:t>
            </w:r>
            <w:r>
              <w:t xml:space="preserve">, the student has produced </w:t>
            </w:r>
            <w:r w:rsidR="006E599E">
              <w:t>at least two</w:t>
            </w:r>
            <w:r w:rsidR="00997B6F">
              <w:t xml:space="preserve"> </w:t>
            </w:r>
            <w:r>
              <w:t xml:space="preserve">written texts of various types for the agreed scenarios. </w:t>
            </w:r>
            <w:r w:rsidRPr="327D7E47">
              <w:rPr>
                <w:lang w:val="en-AU"/>
              </w:rPr>
              <w:t>The total length of the texts is</w:t>
            </w:r>
            <w:r w:rsidR="00F45856" w:rsidRPr="327D7E47">
              <w:rPr>
                <w:lang w:val="en-AU"/>
              </w:rPr>
              <w:t xml:space="preserve"> approximately </w:t>
            </w:r>
            <w:r w:rsidR="00C11C58" w:rsidRPr="327D7E47">
              <w:rPr>
                <w:lang w:val="en-AU"/>
              </w:rPr>
              <w:t xml:space="preserve">400–500 </w:t>
            </w:r>
            <w:r w:rsidR="68399A08" w:rsidRPr="327D7E47">
              <w:rPr>
                <w:lang w:val="en-AU"/>
              </w:rPr>
              <w:t>character</w:t>
            </w:r>
            <w:r w:rsidR="00C11C58" w:rsidRPr="327D7E47">
              <w:rPr>
                <w:lang w:val="en-AU"/>
              </w:rPr>
              <w:t>s</w:t>
            </w:r>
            <w:r w:rsidR="009D3FCF" w:rsidRPr="327D7E47">
              <w:rPr>
                <w:lang w:val="en-AU"/>
              </w:rPr>
              <w:t>.</w:t>
            </w:r>
          </w:p>
          <w:p w14:paraId="2C883618" w14:textId="77777777" w:rsidR="004019EA" w:rsidRDefault="00AD4E5A" w:rsidP="002458BA">
            <w:pPr>
              <w:pStyle w:val="NCEAtablebody"/>
              <w:spacing w:before="80" w:after="80"/>
            </w:pPr>
            <w:r w:rsidRPr="00732A90">
              <w:rPr>
                <w:lang w:val="en-AU"/>
              </w:rPr>
              <w:t>Across the texts, the student</w:t>
            </w:r>
            <w:r>
              <w:t xml:space="preserve"> </w:t>
            </w:r>
            <w:r w:rsidRPr="00732A90">
              <w:t xml:space="preserve">explores </w:t>
            </w:r>
            <w:r>
              <w:t xml:space="preserve">and justifies </w:t>
            </w:r>
            <w:r w:rsidRPr="00732A90">
              <w:t xml:space="preserve">varied ideas and perspectives. They do this </w:t>
            </w:r>
            <w:r>
              <w:t>by using</w:t>
            </w:r>
            <w:r w:rsidRPr="00732A90">
              <w:t xml:space="preserve"> language that is generally credible and connected to</w:t>
            </w:r>
            <w:r w:rsidR="002458BA">
              <w:t>:</w:t>
            </w:r>
          </w:p>
          <w:p w14:paraId="02452E90" w14:textId="77777777" w:rsidR="00AD4E5A" w:rsidRPr="00732A90" w:rsidRDefault="00AD4E5A" w:rsidP="002458BA">
            <w:pPr>
              <w:pStyle w:val="NCEAtablebullet"/>
              <w:ind w:left="227" w:hanging="227"/>
            </w:pPr>
            <w:r w:rsidRPr="00914991">
              <w:t>evaluate and give explanations or evidence to support their own ideas and perspectives</w:t>
            </w:r>
          </w:p>
          <w:p w14:paraId="69724EC5" w14:textId="77777777" w:rsidR="00AD4E5A" w:rsidRPr="00732A90" w:rsidRDefault="00AD4E5A" w:rsidP="002458BA">
            <w:pPr>
              <w:pStyle w:val="NCEAtablebullet"/>
              <w:ind w:left="227" w:hanging="227"/>
            </w:pPr>
            <w:r w:rsidRPr="00914991">
              <w:t>support or challenge the ideas and perspectives of others.</w:t>
            </w:r>
          </w:p>
          <w:p w14:paraId="2168AD9B" w14:textId="77777777" w:rsidR="00AD4E5A" w:rsidRPr="00732A90" w:rsidRDefault="00AD4E5A" w:rsidP="002458BA">
            <w:pPr>
              <w:pStyle w:val="NCEAtablebody"/>
              <w:spacing w:before="80" w:after="80"/>
              <w:rPr>
                <w:lang w:val="en-AU"/>
              </w:rPr>
            </w:pPr>
            <w:r w:rsidRPr="00732A90">
              <w:rPr>
                <w:lang w:val="en-AU"/>
              </w:rPr>
              <w:t>Their writing:</w:t>
            </w:r>
          </w:p>
          <w:p w14:paraId="5BE34763" w14:textId="77777777" w:rsidR="00AD4E5A" w:rsidRPr="00732A90" w:rsidRDefault="00AD4E5A" w:rsidP="002458BA">
            <w:pPr>
              <w:pStyle w:val="NCEAtablebullet"/>
              <w:ind w:left="227" w:hanging="227"/>
            </w:pPr>
            <w:r>
              <w:t>demonstrates use of</w:t>
            </w:r>
            <w:r w:rsidRPr="00732A90">
              <w:t xml:space="preserve"> a range of language and language features that </w:t>
            </w:r>
            <w:r w:rsidRPr="00914991">
              <w:t>are</w:t>
            </w:r>
            <w:r w:rsidRPr="00732A90">
              <w:t xml:space="preserve"> fit for the purpose and audience</w:t>
            </w:r>
          </w:p>
          <w:p w14:paraId="257E22B4" w14:textId="77777777" w:rsidR="00AD4E5A" w:rsidRPr="00732A90" w:rsidRDefault="00AD4E5A" w:rsidP="002458BA">
            <w:pPr>
              <w:pStyle w:val="NCEAtablebullet"/>
              <w:ind w:left="227" w:hanging="227"/>
            </w:pPr>
            <w:r w:rsidRPr="00732A90">
              <w:t>is organised in a linguistic and cultural</w:t>
            </w:r>
            <w:r w:rsidR="002458BA">
              <w:t>ly appropriate format and style</w:t>
            </w:r>
            <w:r w:rsidRPr="00732A90">
              <w:t xml:space="preserve"> </w:t>
            </w:r>
          </w:p>
          <w:p w14:paraId="02144442" w14:textId="77777777" w:rsidR="00ED5BDD" w:rsidRDefault="002458BA" w:rsidP="002458BA">
            <w:pPr>
              <w:pStyle w:val="NCEAtablebullet"/>
              <w:ind w:left="227" w:hanging="227"/>
            </w:pPr>
            <w:r>
              <w:t>makes appropriate use of New Zealand Curriculum</w:t>
            </w:r>
            <w:r w:rsidR="00AD4E5A" w:rsidRPr="00732A90">
              <w:t xml:space="preserve"> level 8 communication skills, </w:t>
            </w:r>
            <w:r>
              <w:t>language and cultural knowledge, for example:</w:t>
            </w:r>
            <w:r w:rsidR="00AD4E5A" w:rsidRPr="00732A90">
              <w:t xml:space="preserve"> </w:t>
            </w:r>
          </w:p>
          <w:p w14:paraId="32BA2FDB" w14:textId="77777777" w:rsidR="00891E2D" w:rsidRPr="009B7259" w:rsidRDefault="0027370A" w:rsidP="002458BA">
            <w:pPr>
              <w:pStyle w:val="NCEAtablebody"/>
              <w:spacing w:before="80" w:after="80"/>
              <w:rPr>
                <w:rFonts w:ascii="MS Mincho" w:eastAsia="MS Mincho" w:hAnsi="MS Mincho"/>
                <w:lang w:eastAsia="zh-CN"/>
              </w:rPr>
            </w:pPr>
            <w:r w:rsidRPr="009B7259">
              <w:rPr>
                <w:rFonts w:ascii="MS Mincho" w:eastAsia="MS Mincho" w:hAnsi="MS Mincho" w:cs="MS Mincho" w:hint="eastAsia"/>
                <w:lang w:eastAsia="zh-CN"/>
              </w:rPr>
              <w:t>新西</w:t>
            </w:r>
            <w:r w:rsidRPr="009B7259">
              <w:rPr>
                <w:rFonts w:ascii="MS Mincho" w:hAnsi="MS Mincho" w:cs="Arial Unicode MS" w:hint="eastAsia"/>
                <w:lang w:eastAsia="zh-CN"/>
              </w:rPr>
              <w:t>兰</w:t>
            </w:r>
            <w:r w:rsidRPr="009B7259">
              <w:rPr>
                <w:rFonts w:ascii="MS Mincho" w:eastAsia="MS Mincho" w:hAnsi="MS Mincho" w:cs="Arial Unicode MS" w:hint="eastAsia"/>
                <w:lang w:eastAsia="zh-CN"/>
              </w:rPr>
              <w:t>的学校和中国的学校不一</w:t>
            </w:r>
            <w:r w:rsidRPr="009B7259">
              <w:rPr>
                <w:rFonts w:ascii="MS Mincho" w:hAnsi="MS Mincho" w:cs="Arial Unicode MS" w:hint="eastAsia"/>
                <w:lang w:eastAsia="zh-CN"/>
              </w:rPr>
              <w:t>样</w:t>
            </w:r>
            <w:r w:rsidRPr="009B7259">
              <w:rPr>
                <w:rFonts w:ascii="MS Mincho" w:eastAsia="MS Mincho" w:hAnsi="MS Mincho" w:cs="Arial Unicode MS" w:hint="eastAsia"/>
                <w:lang w:eastAsia="zh-CN"/>
              </w:rPr>
              <w:t>。</w:t>
            </w:r>
            <w:r w:rsidRPr="009B7259">
              <w:rPr>
                <w:rFonts w:ascii="MS Mincho" w:eastAsia="MS Mincho" w:hAnsi="MS Mincho" w:cs="Arial" w:hint="eastAsia"/>
                <w:lang w:eastAsia="zh-CN"/>
              </w:rPr>
              <w:t xml:space="preserve">  </w:t>
            </w:r>
            <w:r w:rsidRPr="009B7259">
              <w:rPr>
                <w:rFonts w:ascii="MS Mincho" w:eastAsia="MS Mincho" w:hAnsi="MS Mincho" w:cs="MS Mincho" w:hint="eastAsia"/>
                <w:lang w:eastAsia="zh-CN"/>
              </w:rPr>
              <w:t>一般来</w:t>
            </w:r>
            <w:r w:rsidRPr="009B7259">
              <w:rPr>
                <w:rFonts w:ascii="MS Mincho" w:hAnsi="MS Mincho" w:cs="Arial Unicode MS" w:hint="eastAsia"/>
                <w:lang w:eastAsia="zh-CN"/>
              </w:rPr>
              <w:t>说</w:t>
            </w:r>
            <w:r w:rsidRPr="009B7259">
              <w:rPr>
                <w:rFonts w:ascii="MS Mincho" w:eastAsia="MS Mincho" w:hAnsi="MS Mincho" w:cs="Arial Unicode MS" w:hint="eastAsia"/>
                <w:lang w:eastAsia="zh-CN"/>
              </w:rPr>
              <w:t>，</w:t>
            </w:r>
            <w:r w:rsidRPr="009B7259">
              <w:rPr>
                <w:rFonts w:ascii="MS Mincho" w:eastAsia="MS Mincho" w:hAnsi="MS Mincho" w:cs="Arial" w:hint="eastAsia"/>
                <w:lang w:eastAsia="zh-CN"/>
              </w:rPr>
              <w:t xml:space="preserve"> </w:t>
            </w:r>
            <w:r w:rsidRPr="009B7259">
              <w:rPr>
                <w:rFonts w:ascii="MS Mincho" w:eastAsia="MS Mincho" w:hAnsi="MS Mincho" w:cs="MS Mincho" w:hint="eastAsia"/>
                <w:lang w:eastAsia="zh-CN"/>
              </w:rPr>
              <w:t>新西</w:t>
            </w:r>
            <w:r w:rsidRPr="009B7259">
              <w:rPr>
                <w:rFonts w:ascii="MS Mincho" w:hAnsi="MS Mincho" w:cs="Arial Unicode MS" w:hint="eastAsia"/>
                <w:lang w:eastAsia="zh-CN"/>
              </w:rPr>
              <w:t>兰</w:t>
            </w:r>
            <w:r w:rsidRPr="009B7259">
              <w:rPr>
                <w:rFonts w:ascii="MS Mincho" w:eastAsia="MS Mincho" w:hAnsi="MS Mincho" w:cs="Arial Unicode MS" w:hint="eastAsia"/>
                <w:lang w:eastAsia="zh-CN"/>
              </w:rPr>
              <w:t>的学生</w:t>
            </w:r>
            <w:r w:rsidRPr="009B7259">
              <w:rPr>
                <w:rFonts w:ascii="MS Mincho" w:hAnsi="MS Mincho" w:cs="Arial Unicode MS" w:hint="eastAsia"/>
                <w:lang w:eastAsia="zh-CN"/>
              </w:rPr>
              <w:t>对课</w:t>
            </w:r>
            <w:r w:rsidRPr="009B7259">
              <w:rPr>
                <w:rFonts w:ascii="MS Mincho" w:eastAsia="MS Mincho" w:hAnsi="MS Mincho" w:cs="Arial Unicode MS" w:hint="eastAsia"/>
                <w:lang w:eastAsia="zh-CN"/>
              </w:rPr>
              <w:t>外活</w:t>
            </w:r>
            <w:r w:rsidRPr="009B7259">
              <w:rPr>
                <w:rFonts w:ascii="MS Mincho" w:hAnsi="MS Mincho" w:cs="Arial Unicode MS" w:hint="eastAsia"/>
                <w:lang w:eastAsia="zh-CN"/>
              </w:rPr>
              <w:t>动</w:t>
            </w:r>
            <w:r w:rsidRPr="009B7259">
              <w:rPr>
                <w:rFonts w:ascii="MS Mincho" w:eastAsia="MS Mincho" w:hAnsi="MS Mincho" w:cs="Arial Unicode MS" w:hint="eastAsia"/>
                <w:lang w:eastAsia="zh-CN"/>
              </w:rPr>
              <w:t>很感</w:t>
            </w:r>
            <w:r w:rsidRPr="009B7259">
              <w:rPr>
                <w:rFonts w:ascii="MS Mincho" w:hAnsi="MS Mincho" w:cs="Arial Unicode MS" w:hint="eastAsia"/>
                <w:lang w:eastAsia="zh-CN"/>
              </w:rPr>
              <w:t>兴</w:t>
            </w:r>
            <w:r w:rsidRPr="009B7259">
              <w:rPr>
                <w:rFonts w:ascii="MS Mincho" w:eastAsia="MS Mincho" w:hAnsi="MS Mincho" w:cs="Arial Unicode MS" w:hint="eastAsia"/>
                <w:lang w:eastAsia="zh-CN"/>
              </w:rPr>
              <w:t>趣，特</w:t>
            </w:r>
            <w:r w:rsidRPr="009B7259">
              <w:rPr>
                <w:rFonts w:ascii="MS Mincho" w:hAnsi="MS Mincho" w:cs="Arial Unicode MS" w:hint="eastAsia"/>
                <w:lang w:eastAsia="zh-CN"/>
              </w:rPr>
              <w:t>别</w:t>
            </w:r>
            <w:r w:rsidRPr="009B7259">
              <w:rPr>
                <w:rFonts w:ascii="MS Mincho" w:eastAsia="MS Mincho" w:hAnsi="MS Mincho" w:cs="Arial Unicode MS" w:hint="eastAsia"/>
                <w:lang w:eastAsia="zh-CN"/>
              </w:rPr>
              <w:t>是体育活</w:t>
            </w:r>
            <w:r w:rsidRPr="009B7259">
              <w:rPr>
                <w:rFonts w:ascii="MS Mincho" w:hAnsi="MS Mincho" w:cs="Arial Unicode MS" w:hint="eastAsia"/>
                <w:lang w:eastAsia="zh-CN"/>
              </w:rPr>
              <w:t>动</w:t>
            </w:r>
            <w:r w:rsidRPr="009B7259">
              <w:rPr>
                <w:rFonts w:ascii="MS Mincho" w:eastAsia="MS Mincho" w:hAnsi="MS Mincho" w:cs="Arial Unicode MS" w:hint="eastAsia"/>
                <w:lang w:eastAsia="zh-CN"/>
              </w:rPr>
              <w:t>。但是中国的学生不太喜</w:t>
            </w:r>
            <w:r w:rsidRPr="009B7259">
              <w:rPr>
                <w:rFonts w:ascii="MS Mincho" w:hAnsi="MS Mincho" w:cs="Arial Unicode MS" w:hint="eastAsia"/>
                <w:lang w:eastAsia="zh-CN"/>
              </w:rPr>
              <w:t>欢</w:t>
            </w:r>
            <w:r w:rsidRPr="009B7259">
              <w:rPr>
                <w:rFonts w:ascii="MS Mincho" w:eastAsia="MS Mincho" w:hAnsi="MS Mincho" w:cs="Arial Unicode MS" w:hint="eastAsia"/>
                <w:lang w:eastAsia="zh-CN"/>
              </w:rPr>
              <w:t>运</w:t>
            </w:r>
            <w:r w:rsidRPr="009B7259">
              <w:rPr>
                <w:rFonts w:ascii="MS Mincho" w:hAnsi="MS Mincho" w:cs="Arial Unicode MS" w:hint="eastAsia"/>
                <w:lang w:eastAsia="zh-CN"/>
              </w:rPr>
              <w:t>动</w:t>
            </w:r>
            <w:r w:rsidRPr="009B7259">
              <w:rPr>
                <w:rFonts w:ascii="MS Mincho" w:eastAsia="MS Mincho" w:hAnsi="MS Mincho" w:cs="Arial Unicode MS" w:hint="eastAsia"/>
                <w:lang w:eastAsia="zh-CN"/>
              </w:rPr>
              <w:t>，他</w:t>
            </w:r>
            <w:r w:rsidRPr="009B7259">
              <w:rPr>
                <w:rFonts w:ascii="MS Mincho" w:hAnsi="MS Mincho" w:cs="Arial Unicode MS" w:hint="eastAsia"/>
                <w:lang w:eastAsia="zh-CN"/>
              </w:rPr>
              <w:t>们觉</w:t>
            </w:r>
            <w:r w:rsidRPr="009B7259">
              <w:rPr>
                <w:rFonts w:ascii="MS Mincho" w:eastAsia="MS Mincho" w:hAnsi="MS Mincho" w:cs="Arial Unicode MS" w:hint="eastAsia"/>
                <w:lang w:eastAsia="zh-CN"/>
              </w:rPr>
              <w:t>得学</w:t>
            </w:r>
            <w:r w:rsidRPr="009B7259">
              <w:rPr>
                <w:rFonts w:ascii="MS Mincho" w:hAnsi="MS Mincho" w:cs="Arial Unicode MS" w:hint="eastAsia"/>
                <w:lang w:eastAsia="zh-CN"/>
              </w:rPr>
              <w:t>习</w:t>
            </w:r>
            <w:r w:rsidRPr="009B7259">
              <w:rPr>
                <w:rFonts w:ascii="MS Mincho" w:eastAsia="MS Mincho" w:hAnsi="MS Mincho" w:cs="Arial Unicode MS" w:hint="eastAsia"/>
                <w:lang w:eastAsia="zh-CN"/>
              </w:rPr>
              <w:t>比</w:t>
            </w:r>
            <w:r w:rsidRPr="009B7259">
              <w:rPr>
                <w:rFonts w:ascii="MS Mincho" w:hAnsi="MS Mincho" w:cs="Arial Unicode MS" w:hint="eastAsia"/>
                <w:lang w:eastAsia="zh-CN"/>
              </w:rPr>
              <w:t>课</w:t>
            </w:r>
            <w:r w:rsidRPr="009B7259">
              <w:rPr>
                <w:rFonts w:ascii="MS Mincho" w:eastAsia="MS Mincho" w:hAnsi="MS Mincho" w:cs="Arial Unicode MS" w:hint="eastAsia"/>
                <w:lang w:eastAsia="zh-CN"/>
              </w:rPr>
              <w:t>外活</w:t>
            </w:r>
            <w:r w:rsidRPr="009B7259">
              <w:rPr>
                <w:rFonts w:ascii="MS Mincho" w:hAnsi="MS Mincho" w:cs="Arial Unicode MS" w:hint="eastAsia"/>
                <w:lang w:eastAsia="zh-CN"/>
              </w:rPr>
              <w:t>动</w:t>
            </w:r>
            <w:r w:rsidRPr="009B7259">
              <w:rPr>
                <w:rFonts w:ascii="MS Mincho" w:eastAsia="MS Mincho" w:hAnsi="MS Mincho" w:cs="Arial Unicode MS" w:hint="eastAsia"/>
                <w:lang w:eastAsia="zh-CN"/>
              </w:rPr>
              <w:t>重要</w:t>
            </w:r>
            <w:r w:rsidRPr="009B7259">
              <w:rPr>
                <w:rFonts w:ascii="MS Mincho" w:eastAsia="MS Mincho" w:hAnsi="MS Mincho" w:cs="MS Mincho" w:hint="eastAsia"/>
                <w:lang w:eastAsia="zh-CN"/>
              </w:rPr>
              <w:t>。</w:t>
            </w:r>
          </w:p>
          <w:p w14:paraId="58835604" w14:textId="77777777" w:rsidR="00AD4E5A" w:rsidRDefault="00AD4E5A" w:rsidP="002458BA">
            <w:pPr>
              <w:pStyle w:val="NCEAtablebody"/>
              <w:spacing w:before="80" w:after="80"/>
            </w:pPr>
            <w:r w:rsidRPr="00732A90">
              <w:t>Communication is not significantly hindered by inconsistencies (such as format, spelling, lexical choice, level of formality, language conventions, or language features).</w:t>
            </w:r>
          </w:p>
          <w:p w14:paraId="4B94D5A5" w14:textId="77777777" w:rsidR="00CD1402" w:rsidRDefault="00CD1402" w:rsidP="002458BA">
            <w:pPr>
              <w:pStyle w:val="NCEAtablebody"/>
              <w:spacing w:before="80" w:after="80"/>
            </w:pPr>
          </w:p>
          <w:p w14:paraId="26522FDC" w14:textId="77777777" w:rsidR="00CD1402" w:rsidRPr="00732A90" w:rsidRDefault="000C47FA" w:rsidP="002458BA">
            <w:pPr>
              <w:pStyle w:val="NCEAtablebody"/>
              <w:spacing w:before="80" w:after="80"/>
            </w:pPr>
            <w:r w:rsidRPr="00E24DF7">
              <w:rPr>
                <w:i/>
                <w:color w:val="FF0000"/>
              </w:rPr>
              <w:t>The examples above are indicative samples only.</w:t>
            </w:r>
          </w:p>
        </w:tc>
        <w:tc>
          <w:tcPr>
            <w:tcW w:w="1667" w:type="pct"/>
            <w:tcBorders>
              <w:top w:val="single" w:sz="4" w:space="0" w:color="auto"/>
              <w:left w:val="single" w:sz="4" w:space="0" w:color="auto"/>
              <w:bottom w:val="single" w:sz="4" w:space="0" w:color="auto"/>
              <w:right w:val="single" w:sz="4" w:space="0" w:color="auto"/>
            </w:tcBorders>
          </w:tcPr>
          <w:p w14:paraId="7A892935" w14:textId="0437950F" w:rsidR="00AD4E5A" w:rsidRPr="00732A90" w:rsidRDefault="00AD4E5A" w:rsidP="002458BA">
            <w:pPr>
              <w:pStyle w:val="NCEAtablebody"/>
              <w:spacing w:before="80" w:after="80"/>
            </w:pPr>
            <w:r>
              <w:lastRenderedPageBreak/>
              <w:t xml:space="preserve">In clear, effective </w:t>
            </w:r>
            <w:r w:rsidR="0045133A">
              <w:t>Chinese</w:t>
            </w:r>
            <w:r>
              <w:t xml:space="preserve">, the student has produced </w:t>
            </w:r>
            <w:r w:rsidR="006E599E">
              <w:t>at least two</w:t>
            </w:r>
            <w:r w:rsidR="00997B6F">
              <w:t xml:space="preserve"> </w:t>
            </w:r>
            <w:r>
              <w:t xml:space="preserve">written texts of various types for the agreed scenarios. </w:t>
            </w:r>
            <w:r w:rsidRPr="327D7E47">
              <w:rPr>
                <w:lang w:val="en-AU"/>
              </w:rPr>
              <w:t>The total length of the texts is</w:t>
            </w:r>
            <w:r w:rsidR="00F45856" w:rsidRPr="327D7E47">
              <w:rPr>
                <w:lang w:val="en-AU"/>
              </w:rPr>
              <w:t xml:space="preserve"> approximately </w:t>
            </w:r>
            <w:r w:rsidR="00C11C58" w:rsidRPr="327D7E47">
              <w:rPr>
                <w:lang w:val="en-AU"/>
              </w:rPr>
              <w:t xml:space="preserve">400–500 </w:t>
            </w:r>
            <w:r w:rsidR="5037A2C2" w:rsidRPr="327D7E47">
              <w:rPr>
                <w:lang w:val="en-AU"/>
              </w:rPr>
              <w:t>character</w:t>
            </w:r>
            <w:r w:rsidR="00C11C58" w:rsidRPr="327D7E47">
              <w:rPr>
                <w:lang w:val="en-AU"/>
              </w:rPr>
              <w:t>s</w:t>
            </w:r>
            <w:r w:rsidR="009D3FCF" w:rsidRPr="327D7E47">
              <w:rPr>
                <w:lang w:val="en-AU"/>
              </w:rPr>
              <w:t>.</w:t>
            </w:r>
          </w:p>
          <w:p w14:paraId="797127E0" w14:textId="77777777" w:rsidR="004019EA" w:rsidRDefault="00AD4E5A" w:rsidP="002458BA">
            <w:pPr>
              <w:pStyle w:val="NCEAtablebody"/>
              <w:spacing w:before="80" w:after="80"/>
            </w:pPr>
            <w:r w:rsidRPr="00732A90">
              <w:rPr>
                <w:lang w:val="en-AU"/>
              </w:rPr>
              <w:t>Across the texts, the student</w:t>
            </w:r>
            <w:r>
              <w:t xml:space="preserve"> </w:t>
            </w:r>
            <w:r w:rsidRPr="00732A90">
              <w:t xml:space="preserve">explores </w:t>
            </w:r>
            <w:r>
              <w:t xml:space="preserve">and justifies </w:t>
            </w:r>
            <w:r w:rsidRPr="00732A90">
              <w:t xml:space="preserve">varied ideas and perspectives. They do this </w:t>
            </w:r>
            <w:r>
              <w:t>by using</w:t>
            </w:r>
            <w:r w:rsidRPr="00732A90">
              <w:t xml:space="preserve"> language that is controlled and integrated to</w:t>
            </w:r>
            <w:r w:rsidR="002458BA">
              <w:t>:</w:t>
            </w:r>
            <w:r w:rsidR="00F45856">
              <w:t xml:space="preserve"> </w:t>
            </w:r>
          </w:p>
          <w:p w14:paraId="17037107" w14:textId="77777777" w:rsidR="00AD4E5A" w:rsidRPr="00732A90" w:rsidRDefault="00AD4E5A" w:rsidP="002458BA">
            <w:pPr>
              <w:pStyle w:val="NCEAtablebullet"/>
              <w:ind w:left="227" w:hanging="227"/>
            </w:pPr>
            <w:r w:rsidRPr="00914991">
              <w:t>evaluate and give explanations or evidence to support their own ideas and perspectives</w:t>
            </w:r>
          </w:p>
          <w:p w14:paraId="6B9C3336" w14:textId="77777777" w:rsidR="00AD4E5A" w:rsidRPr="00732A90" w:rsidRDefault="00AD4E5A" w:rsidP="002458BA">
            <w:pPr>
              <w:pStyle w:val="NCEAtablebullet"/>
              <w:ind w:left="227" w:hanging="227"/>
            </w:pPr>
            <w:r w:rsidRPr="00914991">
              <w:t>support or challenge the ideas and perspectives of others.</w:t>
            </w:r>
          </w:p>
          <w:p w14:paraId="56BE7137" w14:textId="77777777" w:rsidR="00AD4E5A" w:rsidRPr="00732A90" w:rsidRDefault="00AD4E5A" w:rsidP="002458BA">
            <w:pPr>
              <w:pStyle w:val="NCEAtablebody"/>
              <w:spacing w:before="80" w:after="80"/>
              <w:rPr>
                <w:lang w:val="en-AU"/>
              </w:rPr>
            </w:pPr>
            <w:r w:rsidRPr="00732A90">
              <w:rPr>
                <w:lang w:val="en-AU"/>
              </w:rPr>
              <w:t>Their writing:</w:t>
            </w:r>
          </w:p>
          <w:p w14:paraId="047FC62E" w14:textId="77777777" w:rsidR="00AD4E5A" w:rsidRPr="00732A90" w:rsidRDefault="00AD4E5A" w:rsidP="002458BA">
            <w:pPr>
              <w:pStyle w:val="NCEAtablebullet"/>
              <w:ind w:left="227" w:hanging="227"/>
            </w:pPr>
            <w:r>
              <w:t>demonstrates</w:t>
            </w:r>
            <w:r w:rsidR="00754415">
              <w:t xml:space="preserve"> capable selection and</w:t>
            </w:r>
            <w:r w:rsidRPr="00732A90">
              <w:t xml:space="preserve"> successful</w:t>
            </w:r>
            <w:r>
              <w:t xml:space="preserve"> </w:t>
            </w:r>
            <w:r w:rsidRPr="00732A90">
              <w:t>use</w:t>
            </w:r>
            <w:r>
              <w:t xml:space="preserve"> of</w:t>
            </w:r>
            <w:r w:rsidRPr="00732A90">
              <w:t xml:space="preserve"> a range of language and </w:t>
            </w:r>
            <w:r w:rsidRPr="00914991">
              <w:t>language</w:t>
            </w:r>
            <w:r w:rsidRPr="00732A90">
              <w:t xml:space="preserve"> features that are fit for the purpose and audience</w:t>
            </w:r>
          </w:p>
          <w:p w14:paraId="4C2A1C94" w14:textId="77777777" w:rsidR="00AD4E5A" w:rsidRPr="00732A90" w:rsidRDefault="00AD4E5A" w:rsidP="002458BA">
            <w:pPr>
              <w:pStyle w:val="NCEAtablebullet"/>
              <w:ind w:left="227" w:hanging="227"/>
            </w:pPr>
            <w:r w:rsidRPr="00732A90">
              <w:t>is organised in a linguistic and culturally a</w:t>
            </w:r>
            <w:r w:rsidR="002458BA">
              <w:t>ppropriate format and style</w:t>
            </w:r>
            <w:r w:rsidRPr="00732A90">
              <w:t xml:space="preserve"> </w:t>
            </w:r>
          </w:p>
          <w:p w14:paraId="7544871E" w14:textId="77777777" w:rsidR="00ED5BDD" w:rsidRDefault="002458BA" w:rsidP="002458BA">
            <w:pPr>
              <w:pStyle w:val="NCEAtablebullet"/>
              <w:ind w:left="227" w:hanging="227"/>
            </w:pPr>
            <w:r>
              <w:t>makes appropriate use of New Zealand Curriculum</w:t>
            </w:r>
            <w:r w:rsidR="00AD4E5A" w:rsidRPr="00732A90">
              <w:t xml:space="preserve"> level 8 communication skills, </w:t>
            </w:r>
            <w:r>
              <w:t>language and cultural knowledge, for example:</w:t>
            </w:r>
            <w:r w:rsidR="00AD4E5A" w:rsidRPr="00732A90">
              <w:t xml:space="preserve"> </w:t>
            </w:r>
          </w:p>
          <w:p w14:paraId="0E2AB0C7" w14:textId="77777777" w:rsidR="0027370A" w:rsidRPr="009B7259" w:rsidRDefault="0027370A" w:rsidP="0027370A">
            <w:pPr>
              <w:pStyle w:val="NCEAtablebody"/>
              <w:rPr>
                <w:rFonts w:ascii="MS Mincho" w:eastAsia="MS Mincho" w:hAnsi="MS Mincho"/>
                <w:lang w:eastAsia="zh-CN"/>
              </w:rPr>
            </w:pPr>
            <w:r w:rsidRPr="009B7259">
              <w:rPr>
                <w:rFonts w:ascii="MS Mincho" w:eastAsia="MS Mincho" w:hAnsi="MS Mincho" w:hint="eastAsia"/>
                <w:lang w:eastAsia="zh-CN"/>
              </w:rPr>
              <w:t>新西</w:t>
            </w:r>
            <w:r w:rsidRPr="009B7259">
              <w:rPr>
                <w:rFonts w:ascii="MS Mincho" w:hAnsi="MS Mincho" w:hint="eastAsia"/>
                <w:lang w:eastAsia="zh-CN"/>
              </w:rPr>
              <w:t>兰</w:t>
            </w:r>
            <w:r w:rsidRPr="009B7259">
              <w:rPr>
                <w:rFonts w:ascii="MS Mincho" w:eastAsia="MS Mincho" w:hAnsi="MS Mincho" w:hint="eastAsia"/>
                <w:lang w:eastAsia="zh-CN"/>
              </w:rPr>
              <w:t>的学校和中国的学校不一</w:t>
            </w:r>
            <w:r w:rsidRPr="009B7259">
              <w:rPr>
                <w:rFonts w:ascii="MS Mincho" w:hAnsi="MS Mincho" w:hint="eastAsia"/>
                <w:lang w:eastAsia="zh-CN"/>
              </w:rPr>
              <w:t>样</w:t>
            </w:r>
            <w:r w:rsidRPr="009B7259">
              <w:rPr>
                <w:rFonts w:ascii="MS Mincho" w:eastAsia="MS Mincho" w:hAnsi="MS Mincho" w:hint="eastAsia"/>
                <w:lang w:eastAsia="zh-CN"/>
              </w:rPr>
              <w:t>。 除了学</w:t>
            </w:r>
            <w:r w:rsidRPr="009B7259">
              <w:rPr>
                <w:rFonts w:ascii="MS Mincho" w:hAnsi="MS Mincho" w:hint="eastAsia"/>
                <w:lang w:eastAsia="zh-CN"/>
              </w:rPr>
              <w:t>习</w:t>
            </w:r>
            <w:r w:rsidRPr="009B7259">
              <w:rPr>
                <w:rFonts w:ascii="MS Mincho" w:eastAsia="MS Mincho" w:hAnsi="MS Mincho" w:hint="eastAsia"/>
                <w:lang w:eastAsia="zh-CN"/>
              </w:rPr>
              <w:t>以外, 新西</w:t>
            </w:r>
            <w:r w:rsidRPr="009B7259">
              <w:rPr>
                <w:rFonts w:ascii="MS Mincho" w:hAnsi="MS Mincho" w:hint="eastAsia"/>
                <w:lang w:eastAsia="zh-CN"/>
              </w:rPr>
              <w:t>兰</w:t>
            </w:r>
            <w:r w:rsidRPr="009B7259">
              <w:rPr>
                <w:rFonts w:ascii="MS Mincho" w:eastAsia="MS Mincho" w:hAnsi="MS Mincho" w:hint="eastAsia"/>
                <w:lang w:eastAsia="zh-CN"/>
              </w:rPr>
              <w:t>的学生也</w:t>
            </w:r>
            <w:r w:rsidRPr="009B7259">
              <w:rPr>
                <w:rFonts w:ascii="MS Mincho" w:hAnsi="MS Mincho" w:hint="eastAsia"/>
                <w:lang w:eastAsia="zh-CN"/>
              </w:rPr>
              <w:t>对课</w:t>
            </w:r>
            <w:r w:rsidRPr="009B7259">
              <w:rPr>
                <w:rFonts w:ascii="MS Mincho" w:eastAsia="MS Mincho" w:hAnsi="MS Mincho" w:hint="eastAsia"/>
                <w:lang w:eastAsia="zh-CN"/>
              </w:rPr>
              <w:t>外活</w:t>
            </w:r>
            <w:r w:rsidRPr="009B7259">
              <w:rPr>
                <w:rFonts w:ascii="MS Mincho" w:hAnsi="MS Mincho" w:hint="eastAsia"/>
                <w:lang w:eastAsia="zh-CN"/>
              </w:rPr>
              <w:t>动</w:t>
            </w:r>
            <w:r w:rsidRPr="009B7259">
              <w:rPr>
                <w:rFonts w:ascii="MS Mincho" w:eastAsia="MS Mincho" w:hAnsi="MS Mincho" w:hint="eastAsia"/>
                <w:lang w:eastAsia="zh-CN"/>
              </w:rPr>
              <w:t>很感</w:t>
            </w:r>
            <w:r w:rsidRPr="009B7259">
              <w:rPr>
                <w:rFonts w:ascii="MS Mincho" w:hAnsi="MS Mincho" w:hint="eastAsia"/>
                <w:lang w:eastAsia="zh-CN"/>
              </w:rPr>
              <w:t>兴</w:t>
            </w:r>
            <w:r w:rsidRPr="009B7259">
              <w:rPr>
                <w:rFonts w:ascii="MS Mincho" w:eastAsia="MS Mincho" w:hAnsi="MS Mincho" w:hint="eastAsia"/>
                <w:lang w:eastAsia="zh-CN"/>
              </w:rPr>
              <w:t>趣。放学以后，他</w:t>
            </w:r>
            <w:r w:rsidRPr="009B7259">
              <w:rPr>
                <w:rFonts w:ascii="MS Mincho" w:hAnsi="MS Mincho" w:hint="eastAsia"/>
                <w:lang w:eastAsia="zh-CN"/>
              </w:rPr>
              <w:t>们</w:t>
            </w:r>
            <w:r w:rsidRPr="009B7259">
              <w:rPr>
                <w:rFonts w:ascii="MS Mincho" w:eastAsia="MS Mincho" w:hAnsi="MS Mincho" w:hint="eastAsia"/>
                <w:lang w:eastAsia="zh-CN"/>
              </w:rPr>
              <w:t>会参加很多体育活</w:t>
            </w:r>
            <w:r w:rsidRPr="009B7259">
              <w:rPr>
                <w:rFonts w:ascii="MS Mincho" w:hAnsi="MS Mincho" w:hint="eastAsia"/>
                <w:lang w:eastAsia="zh-CN"/>
              </w:rPr>
              <w:t>动</w:t>
            </w:r>
            <w:r w:rsidRPr="009B7259">
              <w:rPr>
                <w:rFonts w:ascii="MS Mincho" w:eastAsia="MS Mincho" w:hAnsi="MS Mincho" w:hint="eastAsia"/>
                <w:lang w:eastAsia="zh-CN"/>
              </w:rPr>
              <w:t>，比如</w:t>
            </w:r>
            <w:r w:rsidRPr="009B7259">
              <w:rPr>
                <w:rFonts w:ascii="MS Mincho" w:hAnsi="MS Mincho" w:hint="eastAsia"/>
                <w:lang w:eastAsia="zh-CN"/>
              </w:rPr>
              <w:t>篮</w:t>
            </w:r>
            <w:r w:rsidRPr="009B7259">
              <w:rPr>
                <w:rFonts w:ascii="MS Mincho" w:eastAsia="MS Mincho" w:hAnsi="MS Mincho" w:hint="eastAsia"/>
                <w:lang w:eastAsia="zh-CN"/>
              </w:rPr>
              <w:t>球，足球等等。 中国的学生不喜</w:t>
            </w:r>
            <w:r w:rsidRPr="009B7259">
              <w:rPr>
                <w:rFonts w:ascii="MS Mincho" w:hAnsi="MS Mincho" w:hint="eastAsia"/>
                <w:lang w:eastAsia="zh-CN"/>
              </w:rPr>
              <w:t>欢</w:t>
            </w:r>
            <w:r w:rsidRPr="009B7259">
              <w:rPr>
                <w:rFonts w:ascii="MS Mincho" w:eastAsia="MS Mincho" w:hAnsi="MS Mincho" w:hint="eastAsia"/>
                <w:lang w:eastAsia="zh-CN"/>
              </w:rPr>
              <w:t>参加</w:t>
            </w:r>
            <w:r w:rsidRPr="009B7259">
              <w:rPr>
                <w:rFonts w:ascii="MS Mincho" w:hAnsi="MS Mincho" w:hint="eastAsia"/>
                <w:lang w:eastAsia="zh-CN"/>
              </w:rPr>
              <w:t>课</w:t>
            </w:r>
            <w:r w:rsidRPr="009B7259">
              <w:rPr>
                <w:rFonts w:ascii="MS Mincho" w:eastAsia="MS Mincho" w:hAnsi="MS Mincho" w:hint="eastAsia"/>
                <w:lang w:eastAsia="zh-CN"/>
              </w:rPr>
              <w:t>外活</w:t>
            </w:r>
            <w:r w:rsidRPr="009B7259">
              <w:rPr>
                <w:rFonts w:ascii="MS Mincho" w:hAnsi="MS Mincho" w:hint="eastAsia"/>
                <w:lang w:eastAsia="zh-CN"/>
              </w:rPr>
              <w:t>动</w:t>
            </w:r>
            <w:r w:rsidRPr="009B7259">
              <w:rPr>
                <w:rFonts w:ascii="MS Mincho" w:eastAsia="MS Mincho" w:hAnsi="MS Mincho" w:hint="eastAsia"/>
                <w:lang w:eastAsia="zh-CN"/>
              </w:rPr>
              <w:t>，因</w:t>
            </w:r>
            <w:r w:rsidRPr="009B7259">
              <w:rPr>
                <w:rFonts w:ascii="MS Mincho" w:hAnsi="MS Mincho" w:hint="eastAsia"/>
                <w:lang w:eastAsia="zh-CN"/>
              </w:rPr>
              <w:t>为对</w:t>
            </w:r>
            <w:r w:rsidRPr="009B7259">
              <w:rPr>
                <w:rFonts w:ascii="MS Mincho" w:eastAsia="MS Mincho" w:hAnsi="MS Mincho" w:hint="eastAsia"/>
                <w:lang w:eastAsia="zh-CN"/>
              </w:rPr>
              <w:t>他</w:t>
            </w:r>
            <w:r w:rsidRPr="009B7259">
              <w:rPr>
                <w:rFonts w:ascii="MS Mincho" w:hAnsi="MS Mincho" w:hint="eastAsia"/>
                <w:lang w:eastAsia="zh-CN"/>
              </w:rPr>
              <w:t>们</w:t>
            </w:r>
            <w:r w:rsidRPr="009B7259">
              <w:rPr>
                <w:rFonts w:ascii="MS Mincho" w:eastAsia="MS Mincho" w:hAnsi="MS Mincho" w:hint="eastAsia"/>
                <w:lang w:eastAsia="zh-CN"/>
              </w:rPr>
              <w:t>来</w:t>
            </w:r>
            <w:r w:rsidRPr="009B7259">
              <w:rPr>
                <w:rFonts w:ascii="MS Mincho" w:hAnsi="MS Mincho" w:hint="eastAsia"/>
                <w:lang w:eastAsia="zh-CN"/>
              </w:rPr>
              <w:t>说</w:t>
            </w:r>
            <w:r w:rsidRPr="009B7259">
              <w:rPr>
                <w:rFonts w:ascii="MS Mincho" w:eastAsia="MS Mincho" w:hAnsi="MS Mincho" w:hint="eastAsia"/>
                <w:lang w:eastAsia="zh-CN"/>
              </w:rPr>
              <w:t>，学</w:t>
            </w:r>
            <w:r w:rsidRPr="009B7259">
              <w:rPr>
                <w:rFonts w:ascii="MS Mincho" w:hAnsi="MS Mincho" w:hint="eastAsia"/>
                <w:lang w:eastAsia="zh-CN"/>
              </w:rPr>
              <w:t>习</w:t>
            </w:r>
            <w:r w:rsidRPr="009B7259">
              <w:rPr>
                <w:rFonts w:ascii="MS Mincho" w:eastAsia="MS Mincho" w:hAnsi="MS Mincho" w:hint="eastAsia"/>
                <w:lang w:eastAsia="zh-CN"/>
              </w:rPr>
              <w:t>比</w:t>
            </w:r>
            <w:r w:rsidRPr="009B7259">
              <w:rPr>
                <w:rFonts w:ascii="MS Mincho" w:hAnsi="MS Mincho" w:hint="eastAsia"/>
                <w:lang w:eastAsia="zh-CN"/>
              </w:rPr>
              <w:t>课</w:t>
            </w:r>
            <w:r w:rsidRPr="009B7259">
              <w:rPr>
                <w:rFonts w:ascii="MS Mincho" w:eastAsia="MS Mincho" w:hAnsi="MS Mincho" w:hint="eastAsia"/>
                <w:lang w:eastAsia="zh-CN"/>
              </w:rPr>
              <w:t>外活</w:t>
            </w:r>
            <w:r w:rsidRPr="009B7259">
              <w:rPr>
                <w:rFonts w:ascii="MS Mincho" w:hAnsi="MS Mincho" w:hint="eastAsia"/>
                <w:lang w:eastAsia="zh-CN"/>
              </w:rPr>
              <w:t>动</w:t>
            </w:r>
            <w:r w:rsidRPr="009B7259">
              <w:rPr>
                <w:rFonts w:ascii="MS Mincho" w:eastAsia="MS Mincho" w:hAnsi="MS Mincho" w:hint="eastAsia"/>
                <w:lang w:eastAsia="zh-CN"/>
              </w:rPr>
              <w:t>更重要。他</w:t>
            </w:r>
            <w:r w:rsidRPr="009B7259">
              <w:rPr>
                <w:rFonts w:ascii="MS Mincho" w:hAnsi="MS Mincho" w:hint="eastAsia"/>
                <w:lang w:eastAsia="zh-CN"/>
              </w:rPr>
              <w:t>们</w:t>
            </w:r>
            <w:r w:rsidRPr="009B7259">
              <w:rPr>
                <w:rFonts w:ascii="MS Mincho" w:eastAsia="MS Mincho" w:hAnsi="MS Mincho" w:hint="eastAsia"/>
                <w:lang w:eastAsia="zh-CN"/>
              </w:rPr>
              <w:t>很少花</w:t>
            </w:r>
            <w:r w:rsidRPr="009B7259">
              <w:rPr>
                <w:rFonts w:ascii="MS Mincho" w:hAnsi="MS Mincho" w:hint="eastAsia"/>
                <w:lang w:eastAsia="zh-CN"/>
              </w:rPr>
              <w:t>时间</w:t>
            </w:r>
            <w:r w:rsidRPr="009B7259">
              <w:rPr>
                <w:rFonts w:ascii="MS Mincho" w:eastAsia="MS Mincho" w:hAnsi="MS Mincho" w:hint="eastAsia"/>
                <w:lang w:eastAsia="zh-CN"/>
              </w:rPr>
              <w:t>参加</w:t>
            </w:r>
            <w:r w:rsidRPr="009B7259">
              <w:rPr>
                <w:rFonts w:ascii="MS Mincho" w:hAnsi="MS Mincho" w:hint="eastAsia"/>
                <w:lang w:eastAsia="zh-CN"/>
              </w:rPr>
              <w:t>课</w:t>
            </w:r>
            <w:r w:rsidRPr="009B7259">
              <w:rPr>
                <w:rFonts w:ascii="MS Mincho" w:eastAsia="MS Mincho" w:hAnsi="MS Mincho" w:hint="eastAsia"/>
                <w:lang w:eastAsia="zh-CN"/>
              </w:rPr>
              <w:t>外活</w:t>
            </w:r>
            <w:r w:rsidRPr="009B7259">
              <w:rPr>
                <w:rFonts w:ascii="MS Mincho" w:hAnsi="MS Mincho" w:hint="eastAsia"/>
                <w:lang w:eastAsia="zh-CN"/>
              </w:rPr>
              <w:t>动</w:t>
            </w:r>
            <w:r w:rsidRPr="009B7259">
              <w:rPr>
                <w:rFonts w:ascii="MS Mincho" w:eastAsia="MS Mincho" w:hAnsi="MS Mincho" w:hint="eastAsia"/>
                <w:lang w:eastAsia="zh-CN"/>
              </w:rPr>
              <w:t>。</w:t>
            </w:r>
          </w:p>
          <w:p w14:paraId="7226B589" w14:textId="77777777" w:rsidR="00AD4E5A" w:rsidRDefault="00AD4E5A" w:rsidP="002458BA">
            <w:pPr>
              <w:pStyle w:val="NCEAtablebody"/>
              <w:spacing w:before="80" w:after="80"/>
              <w:rPr>
                <w:lang w:eastAsia="zh-CN"/>
              </w:rPr>
            </w:pPr>
            <w:r w:rsidRPr="00732A90">
              <w:rPr>
                <w:lang w:eastAsia="zh-CN"/>
              </w:rPr>
              <w:t xml:space="preserve">Communication is not hindered by inconsistencies (such as format, spelling, lexical </w:t>
            </w:r>
            <w:r w:rsidRPr="00732A90">
              <w:rPr>
                <w:lang w:eastAsia="zh-CN"/>
              </w:rPr>
              <w:lastRenderedPageBreak/>
              <w:t>choice, level of formality, language conventions, or language features).</w:t>
            </w:r>
          </w:p>
          <w:p w14:paraId="3DEEC669" w14:textId="77777777" w:rsidR="00CD1402" w:rsidRDefault="00CD1402" w:rsidP="002458BA">
            <w:pPr>
              <w:pStyle w:val="NCEAtablebody"/>
              <w:spacing w:before="80" w:after="80"/>
              <w:rPr>
                <w:lang w:eastAsia="zh-CN"/>
              </w:rPr>
            </w:pPr>
          </w:p>
          <w:p w14:paraId="2D7CD802" w14:textId="77777777" w:rsidR="00CD1402" w:rsidRPr="00732A90" w:rsidRDefault="000C47FA" w:rsidP="002458BA">
            <w:pPr>
              <w:pStyle w:val="NCEAtablebody"/>
              <w:spacing w:before="80" w:after="80"/>
            </w:pPr>
            <w:r w:rsidRPr="00E24DF7">
              <w:rPr>
                <w:i/>
                <w:color w:val="FF0000"/>
              </w:rPr>
              <w:t>The examples above are indicative samples only.</w:t>
            </w:r>
          </w:p>
        </w:tc>
      </w:tr>
    </w:tbl>
    <w:p w14:paraId="6419D7AC" w14:textId="77777777" w:rsidR="00AD4E5A" w:rsidRPr="00217FAD" w:rsidRDefault="00AD4E5A" w:rsidP="00AD4E5A">
      <w:pPr>
        <w:pStyle w:val="NCEAbodytext"/>
      </w:pPr>
      <w:r w:rsidRPr="00217FAD">
        <w:lastRenderedPageBreak/>
        <w:t>Final grades will be decided using professional judgement based on a holistic examination of the evidence provided against the criteria in the Achievement Standard.</w:t>
      </w:r>
    </w:p>
    <w:sectPr w:rsidR="00AD4E5A" w:rsidRPr="00217FAD" w:rsidSect="00AD4E5A">
      <w:headerReference w:type="even" r:id="rId23"/>
      <w:headerReference w:type="default" r:id="rId24"/>
      <w:footerReference w:type="even" r:id="rId25"/>
      <w:headerReference w:type="first" r:id="rId26"/>
      <w:footerReference w:type="first" r:id="rId27"/>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6EA1" w14:textId="77777777" w:rsidR="00893C1F" w:rsidRDefault="00893C1F">
      <w:r>
        <w:separator/>
      </w:r>
    </w:p>
  </w:endnote>
  <w:endnote w:type="continuationSeparator" w:id="0">
    <w:p w14:paraId="6F929757" w14:textId="77777777" w:rsidR="00893C1F" w:rsidRDefault="00893C1F">
      <w:r>
        <w:continuationSeparator/>
      </w:r>
    </w:p>
  </w:endnote>
  <w:endnote w:type="continuationNotice" w:id="1">
    <w:p w14:paraId="49323CEC" w14:textId="77777777" w:rsidR="00893C1F" w:rsidRDefault="00893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FC0E" w14:textId="148D9670" w:rsidR="006A0700" w:rsidRDefault="00B31F62">
    <w:pPr>
      <w:pStyle w:val="Footer"/>
    </w:pPr>
    <w:r>
      <w:rPr>
        <w:noProof/>
      </w:rPr>
      <mc:AlternateContent>
        <mc:Choice Requires="wps">
          <w:drawing>
            <wp:anchor distT="0" distB="0" distL="0" distR="0" simplePos="0" relativeHeight="251722753" behindDoc="0" locked="0" layoutInCell="1" allowOverlap="1" wp14:anchorId="16D0FC30" wp14:editId="682DFC2B">
              <wp:simplePos x="635" y="635"/>
              <wp:positionH relativeFrom="page">
                <wp:align>center</wp:align>
              </wp:positionH>
              <wp:positionV relativeFrom="page">
                <wp:align>bottom</wp:align>
              </wp:positionV>
              <wp:extent cx="815340" cy="345440"/>
              <wp:effectExtent l="0" t="0" r="3810" b="0"/>
              <wp:wrapNone/>
              <wp:docPr id="212142959"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5D24E7" w14:textId="0D5D63E6"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0FC30"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227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15D24E7" w14:textId="0D5D63E6"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8A46" w14:textId="13BCA0C6" w:rsidR="00210C00" w:rsidRDefault="00B31F62" w:rsidP="00AD4E5A">
    <w:pPr>
      <w:pStyle w:val="NCEAHeaderFooter"/>
    </w:pPr>
    <w:r>
      <w:rPr>
        <w:noProof/>
      </w:rPr>
      <mc:AlternateContent>
        <mc:Choice Requires="wps">
          <w:drawing>
            <wp:anchor distT="0" distB="0" distL="0" distR="0" simplePos="0" relativeHeight="251723777" behindDoc="0" locked="0" layoutInCell="1" allowOverlap="1" wp14:anchorId="467075E4" wp14:editId="4771EA19">
              <wp:simplePos x="1143000" y="10096500"/>
              <wp:positionH relativeFrom="page">
                <wp:align>center</wp:align>
              </wp:positionH>
              <wp:positionV relativeFrom="page">
                <wp:align>bottom</wp:align>
              </wp:positionV>
              <wp:extent cx="815340" cy="345440"/>
              <wp:effectExtent l="0" t="0" r="3810" b="0"/>
              <wp:wrapNone/>
              <wp:docPr id="169148189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E1D56B" w14:textId="59C52EE1"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075E4"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237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3E1D56B" w14:textId="59C52EE1"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r w:rsidR="00210C00" w:rsidRPr="00F45ADA">
      <w:tab/>
    </w:r>
    <w:r w:rsidR="00210C00" w:rsidRPr="00F45ADA">
      <w:tab/>
      <w:t xml:space="preserve">Page </w:t>
    </w:r>
    <w:r w:rsidR="00324BBA">
      <w:fldChar w:fldCharType="begin"/>
    </w:r>
    <w:r w:rsidR="00295DB9">
      <w:instrText xml:space="preserve"> PAGE </w:instrText>
    </w:r>
    <w:r w:rsidR="00324BBA">
      <w:fldChar w:fldCharType="separate"/>
    </w:r>
    <w:r w:rsidR="009C213F">
      <w:rPr>
        <w:noProof/>
      </w:rPr>
      <w:t>1</w:t>
    </w:r>
    <w:r w:rsidR="00324BBA">
      <w:fldChar w:fldCharType="end"/>
    </w:r>
    <w:r w:rsidR="00210C00" w:rsidRPr="00F45ADA">
      <w:t xml:space="preserve"> of </w:t>
    </w:r>
    <w:r w:rsidR="00324BBA">
      <w:fldChar w:fldCharType="begin"/>
    </w:r>
    <w:r w:rsidR="00295DB9">
      <w:instrText xml:space="preserve"> NUMPAGES </w:instrText>
    </w:r>
    <w:r w:rsidR="00324BBA">
      <w:fldChar w:fldCharType="separate"/>
    </w:r>
    <w:r w:rsidR="009C213F">
      <w:rPr>
        <w:noProof/>
      </w:rPr>
      <w:t>8</w:t>
    </w:r>
    <w:r w:rsidR="00324B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7BF9" w14:textId="5DE60CEA" w:rsidR="00210C00" w:rsidRPr="006628D1" w:rsidRDefault="00B31F62" w:rsidP="00AD4E5A">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21729" behindDoc="0" locked="0" layoutInCell="1" allowOverlap="1" wp14:anchorId="5D8A6664" wp14:editId="6C3E08C7">
              <wp:simplePos x="635" y="635"/>
              <wp:positionH relativeFrom="page">
                <wp:align>center</wp:align>
              </wp:positionH>
              <wp:positionV relativeFrom="page">
                <wp:align>bottom</wp:align>
              </wp:positionV>
              <wp:extent cx="815340" cy="345440"/>
              <wp:effectExtent l="0" t="0" r="3810" b="0"/>
              <wp:wrapNone/>
              <wp:docPr id="1670560103"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678639" w14:textId="2E950B34"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A6664"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217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0678639" w14:textId="2E950B34"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r w:rsidR="00210C00" w:rsidRPr="006628D1">
      <w:rPr>
        <w:color w:val="808080"/>
        <w:sz w:val="18"/>
      </w:rPr>
      <w:t>This draft resource is copyright © Crown 2009</w:t>
    </w:r>
    <w:r w:rsidR="00210C00" w:rsidRPr="006628D1">
      <w:rPr>
        <w:color w:val="808080"/>
        <w:sz w:val="18"/>
      </w:rPr>
      <w:tab/>
      <w:t xml:space="preserve">Page </w:t>
    </w:r>
    <w:r w:rsidR="00324BBA" w:rsidRPr="006628D1">
      <w:rPr>
        <w:color w:val="808080"/>
        <w:sz w:val="18"/>
      </w:rPr>
      <w:fldChar w:fldCharType="begin"/>
    </w:r>
    <w:r w:rsidR="00210C00" w:rsidRPr="006628D1">
      <w:rPr>
        <w:color w:val="808080"/>
        <w:sz w:val="18"/>
      </w:rPr>
      <w:instrText xml:space="preserve"> PAGE </w:instrText>
    </w:r>
    <w:r w:rsidR="00324BBA" w:rsidRPr="006628D1">
      <w:rPr>
        <w:color w:val="808080"/>
        <w:sz w:val="18"/>
      </w:rPr>
      <w:fldChar w:fldCharType="separate"/>
    </w:r>
    <w:r w:rsidR="00210C00" w:rsidRPr="006628D1">
      <w:rPr>
        <w:noProof/>
        <w:color w:val="808080"/>
        <w:sz w:val="18"/>
      </w:rPr>
      <w:t>16</w:t>
    </w:r>
    <w:r w:rsidR="00324BBA" w:rsidRPr="006628D1">
      <w:rPr>
        <w:color w:val="808080"/>
        <w:sz w:val="18"/>
      </w:rPr>
      <w:fldChar w:fldCharType="end"/>
    </w:r>
    <w:r w:rsidR="00210C00" w:rsidRPr="006628D1">
      <w:rPr>
        <w:color w:val="808080"/>
        <w:sz w:val="18"/>
      </w:rPr>
      <w:t xml:space="preserve"> of </w:t>
    </w:r>
    <w:r w:rsidR="00324BBA" w:rsidRPr="006628D1">
      <w:rPr>
        <w:color w:val="808080"/>
        <w:sz w:val="18"/>
      </w:rPr>
      <w:fldChar w:fldCharType="begin"/>
    </w:r>
    <w:r w:rsidR="00210C00" w:rsidRPr="006628D1">
      <w:rPr>
        <w:color w:val="808080"/>
        <w:sz w:val="18"/>
      </w:rPr>
      <w:instrText xml:space="preserve"> NUMPAGES </w:instrText>
    </w:r>
    <w:r w:rsidR="00324BBA" w:rsidRPr="006628D1">
      <w:rPr>
        <w:color w:val="808080"/>
        <w:sz w:val="18"/>
      </w:rPr>
      <w:fldChar w:fldCharType="separate"/>
    </w:r>
    <w:r w:rsidR="00E5369A">
      <w:rPr>
        <w:noProof/>
        <w:color w:val="808080"/>
        <w:sz w:val="18"/>
      </w:rPr>
      <w:t>7</w:t>
    </w:r>
    <w:r w:rsidR="00324BBA"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4B95" w14:textId="404A8723" w:rsidR="006A0700" w:rsidRDefault="00B31F62">
    <w:pPr>
      <w:pStyle w:val="Footer"/>
    </w:pPr>
    <w:r>
      <w:rPr>
        <w:noProof/>
      </w:rPr>
      <mc:AlternateContent>
        <mc:Choice Requires="wps">
          <w:drawing>
            <wp:anchor distT="0" distB="0" distL="0" distR="0" simplePos="0" relativeHeight="251725825" behindDoc="0" locked="0" layoutInCell="1" allowOverlap="1" wp14:anchorId="062F104E" wp14:editId="379E0E82">
              <wp:simplePos x="635" y="635"/>
              <wp:positionH relativeFrom="page">
                <wp:align>center</wp:align>
              </wp:positionH>
              <wp:positionV relativeFrom="page">
                <wp:align>bottom</wp:align>
              </wp:positionV>
              <wp:extent cx="815340" cy="345440"/>
              <wp:effectExtent l="0" t="0" r="3810" b="0"/>
              <wp:wrapNone/>
              <wp:docPr id="393744728"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CB77C4" w14:textId="2DBE55B3"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F104E"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258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9CB77C4" w14:textId="2DBE55B3"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E5EA" w14:textId="30E5AB4B" w:rsidR="006A0700" w:rsidRDefault="00B31F62">
    <w:pPr>
      <w:pStyle w:val="Footer"/>
    </w:pPr>
    <w:r>
      <w:rPr>
        <w:noProof/>
      </w:rPr>
      <mc:AlternateContent>
        <mc:Choice Requires="wps">
          <w:drawing>
            <wp:anchor distT="0" distB="0" distL="0" distR="0" simplePos="0" relativeHeight="251724801" behindDoc="0" locked="0" layoutInCell="1" allowOverlap="1" wp14:anchorId="75E9278C" wp14:editId="5C9CB08E">
              <wp:simplePos x="635" y="635"/>
              <wp:positionH relativeFrom="page">
                <wp:align>center</wp:align>
              </wp:positionH>
              <wp:positionV relativeFrom="page">
                <wp:align>bottom</wp:align>
              </wp:positionV>
              <wp:extent cx="815340" cy="345440"/>
              <wp:effectExtent l="0" t="0" r="3810" b="0"/>
              <wp:wrapNone/>
              <wp:docPr id="36995275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EC035C" w14:textId="7249B2B1"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9278C"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248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4DEC035C" w14:textId="7249B2B1"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62B57C27" w:rsidR="00210C00" w:rsidRDefault="00B31F62">
    <w:pPr>
      <w:pStyle w:val="Footer"/>
      <w:framePr w:wrap="around" w:vAnchor="text" w:hAnchor="margin" w:xAlign="right" w:y="1"/>
      <w:rPr>
        <w:rStyle w:val="PageNumber"/>
        <w:rFonts w:ascii="Times New Roman" w:hAnsi="Times New Roman"/>
        <w:lang w:val="en-GB"/>
      </w:rPr>
    </w:pPr>
    <w:r>
      <w:rPr>
        <w:noProof/>
      </w:rPr>
      <mc:AlternateContent>
        <mc:Choice Requires="wps">
          <w:drawing>
            <wp:anchor distT="0" distB="0" distL="0" distR="0" simplePos="0" relativeHeight="251727873" behindDoc="0" locked="0" layoutInCell="1" allowOverlap="1" wp14:anchorId="6768CF63" wp14:editId="79DB99F2">
              <wp:simplePos x="635" y="635"/>
              <wp:positionH relativeFrom="page">
                <wp:align>center</wp:align>
              </wp:positionH>
              <wp:positionV relativeFrom="page">
                <wp:align>bottom</wp:align>
              </wp:positionV>
              <wp:extent cx="815340" cy="345440"/>
              <wp:effectExtent l="0" t="0" r="3810" b="0"/>
              <wp:wrapNone/>
              <wp:docPr id="1537395455"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8A72D15" w14:textId="607930AE"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8CF63" id="_x0000_t202" coordsize="21600,21600" o:spt="202" path="m,l,21600r21600,l21600,xe">
              <v:stroke joinstyle="miter"/>
              <v:path gradientshapeok="t" o:connecttype="rect"/>
            </v:shapetype>
            <v:shape id="Text Box 16" o:spid="_x0000_s1039" type="#_x0000_t202" alt="[UNCLASSIFIED]" style="position:absolute;margin-left:0;margin-top:0;width:64.2pt;height:27.2pt;z-index:2517278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8A72D15" w14:textId="607930AE"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r w:rsidR="00324BBA">
      <w:rPr>
        <w:rStyle w:val="PageNumber"/>
      </w:rPr>
      <w:fldChar w:fldCharType="begin"/>
    </w:r>
    <w:r w:rsidR="00210C00">
      <w:rPr>
        <w:rStyle w:val="PageNumber"/>
      </w:rPr>
      <w:instrText xml:space="preserve">PAGE  </w:instrText>
    </w:r>
    <w:r w:rsidR="00324BBA">
      <w:rPr>
        <w:rStyle w:val="PageNumber"/>
      </w:rPr>
      <w:fldChar w:fldCharType="separate"/>
    </w:r>
    <w:r w:rsidR="00210C00">
      <w:rPr>
        <w:rStyle w:val="PageNumber"/>
        <w:noProof/>
      </w:rPr>
      <w:t>16</w:t>
    </w:r>
    <w:r w:rsidR="00324BBA">
      <w:rPr>
        <w:rStyle w:val="PageNumber"/>
      </w:rPr>
      <w:fldChar w:fldCharType="end"/>
    </w:r>
  </w:p>
  <w:p w14:paraId="4DDBEF00" w14:textId="77777777" w:rsidR="00210C00" w:rsidRDefault="00210C00">
    <w:pPr>
      <w:pStyle w:val="Footer"/>
      <w:ind w:right="360"/>
    </w:pPr>
  </w:p>
  <w:p w14:paraId="3461D779" w14:textId="77777777" w:rsidR="00210C00" w:rsidRDefault="00210C0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493" w14:textId="0D2F1BA1" w:rsidR="00210C00" w:rsidRDefault="00B31F62">
    <w:pPr>
      <w:pStyle w:val="Footer"/>
      <w:rPr>
        <w:i/>
        <w:sz w:val="20"/>
      </w:rPr>
    </w:pPr>
    <w:r>
      <w:rPr>
        <w:i/>
        <w:noProof/>
        <w:sz w:val="20"/>
      </w:rPr>
      <mc:AlternateContent>
        <mc:Choice Requires="wps">
          <w:drawing>
            <wp:anchor distT="0" distB="0" distL="0" distR="0" simplePos="0" relativeHeight="251726849" behindDoc="0" locked="0" layoutInCell="1" allowOverlap="1" wp14:anchorId="6343B83E" wp14:editId="4F9B664C">
              <wp:simplePos x="635" y="635"/>
              <wp:positionH relativeFrom="page">
                <wp:align>center</wp:align>
              </wp:positionH>
              <wp:positionV relativeFrom="page">
                <wp:align>bottom</wp:align>
              </wp:positionV>
              <wp:extent cx="815340" cy="345440"/>
              <wp:effectExtent l="0" t="0" r="3810" b="0"/>
              <wp:wrapNone/>
              <wp:docPr id="316347664"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4A654C1" w14:textId="2C0E5C03"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43B83E" id="_x0000_t202" coordsize="21600,21600" o:spt="202" path="m,l,21600r21600,l21600,xe">
              <v:stroke joinstyle="miter"/>
              <v:path gradientshapeok="t" o:connecttype="rect"/>
            </v:shapetype>
            <v:shape id="Text Box 15" o:spid="_x0000_s1041" type="#_x0000_t202" alt="[UNCLASSIFIED]" style="position:absolute;margin-left:0;margin-top:0;width:64.2pt;height:27.2pt;z-index:2517268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4A654C1" w14:textId="2C0E5C03"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r w:rsidR="00210C00">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048E" w14:textId="77777777" w:rsidR="00893C1F" w:rsidRDefault="00893C1F">
      <w:r>
        <w:separator/>
      </w:r>
    </w:p>
  </w:footnote>
  <w:footnote w:type="continuationSeparator" w:id="0">
    <w:p w14:paraId="0C495E00" w14:textId="77777777" w:rsidR="00893C1F" w:rsidRDefault="00893C1F">
      <w:r>
        <w:continuationSeparator/>
      </w:r>
    </w:p>
  </w:footnote>
  <w:footnote w:type="continuationNotice" w:id="1">
    <w:p w14:paraId="4382ACAA" w14:textId="77777777" w:rsidR="00893C1F" w:rsidRDefault="00893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1AB50595" w:rsidR="00210C00" w:rsidRDefault="00B31F62">
    <w:pPr>
      <w:pStyle w:val="Header"/>
    </w:pPr>
    <w:r>
      <w:rPr>
        <w:noProof/>
      </w:rPr>
      <mc:AlternateContent>
        <mc:Choice Requires="wps">
          <w:drawing>
            <wp:anchor distT="0" distB="0" distL="0" distR="0" simplePos="0" relativeHeight="251713537" behindDoc="0" locked="0" layoutInCell="1" allowOverlap="1" wp14:anchorId="2DA3EF02" wp14:editId="6AA842C8">
              <wp:simplePos x="635" y="635"/>
              <wp:positionH relativeFrom="page">
                <wp:align>center</wp:align>
              </wp:positionH>
              <wp:positionV relativeFrom="page">
                <wp:align>top</wp:align>
              </wp:positionV>
              <wp:extent cx="815340" cy="345440"/>
              <wp:effectExtent l="0" t="0" r="3810" b="16510"/>
              <wp:wrapNone/>
              <wp:docPr id="137330464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146BAE2" w14:textId="617C3B41"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3EF02"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135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146BAE2" w14:textId="617C3B41"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rPr>
      <w:pict w14:anchorId="75B58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DBAF" w14:textId="0EEE596B" w:rsidR="00210C00" w:rsidRPr="00950C6A" w:rsidRDefault="00B31F62" w:rsidP="00ED5BDD">
    <w:pPr>
      <w:pStyle w:val="NCEAHeaderFooter"/>
    </w:pPr>
    <w:r>
      <w:rPr>
        <w:noProof/>
      </w:rPr>
      <mc:AlternateContent>
        <mc:Choice Requires="wps">
          <w:drawing>
            <wp:anchor distT="0" distB="0" distL="0" distR="0" simplePos="0" relativeHeight="251714561" behindDoc="0" locked="0" layoutInCell="1" allowOverlap="1" wp14:anchorId="68E90A87" wp14:editId="1DACD5BE">
              <wp:simplePos x="635" y="635"/>
              <wp:positionH relativeFrom="page">
                <wp:align>center</wp:align>
              </wp:positionH>
              <wp:positionV relativeFrom="page">
                <wp:align>top</wp:align>
              </wp:positionV>
              <wp:extent cx="815340" cy="345440"/>
              <wp:effectExtent l="0" t="0" r="3810" b="16510"/>
              <wp:wrapNone/>
              <wp:docPr id="137288995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013CB4" w14:textId="448297E3"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90A87"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45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42013CB4" w14:textId="448297E3"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r w:rsidR="00210C00">
      <w:t>I</w:t>
    </w:r>
    <w:r w:rsidR="00210C00" w:rsidRPr="00EB5197">
      <w:t>nternal as</w:t>
    </w:r>
    <w:r w:rsidR="00210C00">
      <w:t>sessment resource Languages 3.5B</w:t>
    </w:r>
    <w:r w:rsidR="00210C00" w:rsidRPr="00EB5197">
      <w:t xml:space="preserve"> </w:t>
    </w:r>
    <w:r w:rsidR="00D641F8">
      <w:t>v</w:t>
    </w:r>
    <w:r w:rsidR="00D641F8">
      <w:rPr>
        <w:rFonts w:hint="eastAsia"/>
        <w:lang w:eastAsia="zh-CN"/>
      </w:rPr>
      <w:t>4</w:t>
    </w:r>
    <w:r w:rsidR="00D641F8">
      <w:t xml:space="preserve"> </w:t>
    </w:r>
    <w:r w:rsidR="00210C00">
      <w:t xml:space="preserve">Chinese for Achievement Standard </w:t>
    </w:r>
    <w:r w:rsidR="00CC2501">
      <w:rPr>
        <w:snapToGrid w:val="0"/>
      </w:rPr>
      <w:t>9153</w:t>
    </w:r>
    <w:r w:rsidR="00210C00">
      <w:rPr>
        <w:snapToGrid w:val="0"/>
      </w:rPr>
      <w:t>7</w:t>
    </w:r>
  </w:p>
  <w:p w14:paraId="4BEC3E8F" w14:textId="77777777" w:rsidR="00210C00" w:rsidRPr="006628D1" w:rsidRDefault="00210C00" w:rsidP="00AD4E5A">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03BD3B7F" w:rsidR="00210C00" w:rsidRDefault="00B31F62">
    <w:pPr>
      <w:pStyle w:val="Header"/>
    </w:pPr>
    <w:r>
      <w:rPr>
        <w:noProof/>
      </w:rPr>
      <mc:AlternateContent>
        <mc:Choice Requires="wps">
          <w:drawing>
            <wp:anchor distT="0" distB="0" distL="0" distR="0" simplePos="0" relativeHeight="251712513" behindDoc="0" locked="0" layoutInCell="1" allowOverlap="1" wp14:anchorId="0DA0188F" wp14:editId="6C33DCC2">
              <wp:simplePos x="635" y="635"/>
              <wp:positionH relativeFrom="page">
                <wp:align>center</wp:align>
              </wp:positionH>
              <wp:positionV relativeFrom="page">
                <wp:align>top</wp:align>
              </wp:positionV>
              <wp:extent cx="815340" cy="345440"/>
              <wp:effectExtent l="0" t="0" r="3810" b="16510"/>
              <wp:wrapNone/>
              <wp:docPr id="190348372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E53B7E" w14:textId="1C2837CD"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0188F"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125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3E53B7E" w14:textId="1C2837CD"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rPr>
      <w:pict w14:anchorId="5A72E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B7B0" w14:textId="48DEDEC7" w:rsidR="006A0700" w:rsidRDefault="00B31F62">
    <w:pPr>
      <w:pStyle w:val="Header"/>
    </w:pPr>
    <w:r>
      <w:rPr>
        <w:noProof/>
      </w:rPr>
      <mc:AlternateContent>
        <mc:Choice Requires="wps">
          <w:drawing>
            <wp:anchor distT="0" distB="0" distL="0" distR="0" simplePos="0" relativeHeight="251716609" behindDoc="0" locked="0" layoutInCell="1" allowOverlap="1" wp14:anchorId="29154F70" wp14:editId="0E58DE2A">
              <wp:simplePos x="635" y="635"/>
              <wp:positionH relativeFrom="page">
                <wp:align>center</wp:align>
              </wp:positionH>
              <wp:positionV relativeFrom="page">
                <wp:align>top</wp:align>
              </wp:positionV>
              <wp:extent cx="815340" cy="345440"/>
              <wp:effectExtent l="0" t="0" r="3810" b="16510"/>
              <wp:wrapNone/>
              <wp:docPr id="106098538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AC3F81" w14:textId="1F0D1EF8"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154F70"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66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4AC3F81" w14:textId="1F0D1EF8"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A386" w14:textId="4801B458" w:rsidR="00210C00" w:rsidRPr="00950C6A" w:rsidRDefault="00B31F62" w:rsidP="00ED5BDD">
    <w:pPr>
      <w:pStyle w:val="NCEAHeaderFooter"/>
    </w:pPr>
    <w:r>
      <w:rPr>
        <w:noProof/>
      </w:rPr>
      <mc:AlternateContent>
        <mc:Choice Requires="wps">
          <w:drawing>
            <wp:anchor distT="0" distB="0" distL="0" distR="0" simplePos="0" relativeHeight="251717633" behindDoc="0" locked="0" layoutInCell="1" allowOverlap="1" wp14:anchorId="047075DE" wp14:editId="5D98672C">
              <wp:simplePos x="1143000" y="447675"/>
              <wp:positionH relativeFrom="page">
                <wp:align>center</wp:align>
              </wp:positionH>
              <wp:positionV relativeFrom="page">
                <wp:align>top</wp:align>
              </wp:positionV>
              <wp:extent cx="815340" cy="345440"/>
              <wp:effectExtent l="0" t="0" r="3810" b="16510"/>
              <wp:wrapNone/>
              <wp:docPr id="809080105"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A01703" w14:textId="219F8DEE"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7075DE"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76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DA01703" w14:textId="219F8DEE"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r w:rsidR="00210C00">
      <w:t>I</w:t>
    </w:r>
    <w:r w:rsidR="00210C00" w:rsidRPr="00EB5197">
      <w:t>nternal as</w:t>
    </w:r>
    <w:r w:rsidR="00210C00">
      <w:t>sessment resource Languages 3.5B</w:t>
    </w:r>
    <w:r w:rsidR="00210C00" w:rsidRPr="00EB5197">
      <w:t xml:space="preserve"> </w:t>
    </w:r>
    <w:r w:rsidR="00374EDE">
      <w:t>v</w:t>
    </w:r>
    <w:r w:rsidR="0043128B">
      <w:t>4</w:t>
    </w:r>
    <w:r w:rsidR="00374EDE">
      <w:t xml:space="preserve"> </w:t>
    </w:r>
    <w:r w:rsidR="00210C00">
      <w:t xml:space="preserve">Chinese for Achievement Standard </w:t>
    </w:r>
    <w:r w:rsidR="00CC2501">
      <w:rPr>
        <w:snapToGrid w:val="0"/>
      </w:rPr>
      <w:t>9153</w:t>
    </w:r>
    <w:r w:rsidR="00210C00">
      <w:rPr>
        <w:snapToGrid w:val="0"/>
      </w:rPr>
      <w:t>7</w:t>
    </w:r>
  </w:p>
  <w:p w14:paraId="661F319C" w14:textId="77777777" w:rsidR="00210C00" w:rsidRDefault="00210C00" w:rsidP="00756202">
    <w:pPr>
      <w:pStyle w:val="NCEAHeaderFooter"/>
    </w:pPr>
    <w:r w:rsidRPr="006628D1">
      <w:t xml:space="preserve">PAGE FOR </w:t>
    </w:r>
    <w:r>
      <w:t>STUDENT</w:t>
    </w:r>
    <w:r w:rsidRPr="006628D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BBA0" w14:textId="6ACA088B" w:rsidR="006A0700" w:rsidRDefault="00B31F62">
    <w:pPr>
      <w:pStyle w:val="Header"/>
    </w:pPr>
    <w:r>
      <w:rPr>
        <w:noProof/>
      </w:rPr>
      <mc:AlternateContent>
        <mc:Choice Requires="wps">
          <w:drawing>
            <wp:anchor distT="0" distB="0" distL="0" distR="0" simplePos="0" relativeHeight="251715585" behindDoc="0" locked="0" layoutInCell="1" allowOverlap="1" wp14:anchorId="63B6AD43" wp14:editId="1C1E6C26">
              <wp:simplePos x="635" y="635"/>
              <wp:positionH relativeFrom="page">
                <wp:align>center</wp:align>
              </wp:positionH>
              <wp:positionV relativeFrom="page">
                <wp:align>top</wp:align>
              </wp:positionV>
              <wp:extent cx="815340" cy="345440"/>
              <wp:effectExtent l="0" t="0" r="3810" b="16510"/>
              <wp:wrapNone/>
              <wp:docPr id="1699343679"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8586D0" w14:textId="3E91A338"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6AD43"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55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58586D0" w14:textId="3E91A338"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3CCF99BC" w:rsidR="00210C00" w:rsidRDefault="00B31F62">
    <w:r>
      <w:rPr>
        <w:noProof/>
      </w:rPr>
      <mc:AlternateContent>
        <mc:Choice Requires="wps">
          <w:drawing>
            <wp:anchor distT="0" distB="0" distL="0" distR="0" simplePos="0" relativeHeight="251719681" behindDoc="0" locked="0" layoutInCell="1" allowOverlap="1" wp14:anchorId="03498470" wp14:editId="6A2C7662">
              <wp:simplePos x="635" y="635"/>
              <wp:positionH relativeFrom="page">
                <wp:align>center</wp:align>
              </wp:positionH>
              <wp:positionV relativeFrom="page">
                <wp:align>top</wp:align>
              </wp:positionV>
              <wp:extent cx="815340" cy="345440"/>
              <wp:effectExtent l="0" t="0" r="3810" b="16510"/>
              <wp:wrapNone/>
              <wp:docPr id="1627599300"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EDDD7D" w14:textId="0256C4DA"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98470"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196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AEDDD7D" w14:textId="0256C4DA"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p>
  <w:p w14:paraId="45FB0818" w14:textId="77777777" w:rsidR="00210C00" w:rsidRDefault="00210C00"/>
  <w:p w14:paraId="049F31CB" w14:textId="77777777" w:rsidR="00210C00" w:rsidRDefault="00210C0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DCC3" w14:textId="461084F4" w:rsidR="00210C00" w:rsidRPr="00950C6A" w:rsidRDefault="00B31F62" w:rsidP="00ED5BDD">
    <w:pPr>
      <w:pStyle w:val="NCEAHeaderFooter"/>
    </w:pPr>
    <w:r>
      <w:rPr>
        <w:noProof/>
      </w:rPr>
      <mc:AlternateContent>
        <mc:Choice Requires="wps">
          <w:drawing>
            <wp:anchor distT="0" distB="0" distL="0" distR="0" simplePos="0" relativeHeight="251720705" behindDoc="0" locked="0" layoutInCell="1" allowOverlap="1" wp14:anchorId="02C95066" wp14:editId="08F8155A">
              <wp:simplePos x="915035" y="457835"/>
              <wp:positionH relativeFrom="page">
                <wp:align>center</wp:align>
              </wp:positionH>
              <wp:positionV relativeFrom="page">
                <wp:align>top</wp:align>
              </wp:positionV>
              <wp:extent cx="815340" cy="345440"/>
              <wp:effectExtent l="0" t="0" r="3810" b="16510"/>
              <wp:wrapNone/>
              <wp:docPr id="2023151414"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BFC702" w14:textId="6D425CE1"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95066"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207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9BFC702" w14:textId="6D425CE1"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r w:rsidR="00210C00">
      <w:t>I</w:t>
    </w:r>
    <w:r w:rsidR="00210C00" w:rsidRPr="00EB5197">
      <w:t>nternal as</w:t>
    </w:r>
    <w:r w:rsidR="00210C00">
      <w:t>sessment resource Languages 3.5B</w:t>
    </w:r>
    <w:r w:rsidR="00210C00" w:rsidRPr="00EB5197">
      <w:t xml:space="preserve"> </w:t>
    </w:r>
    <w:r w:rsidR="00374EDE">
      <w:t>v</w:t>
    </w:r>
    <w:r w:rsidR="00C345D6">
      <w:rPr>
        <w:rFonts w:hint="eastAsia"/>
        <w:lang w:eastAsia="zh-CN"/>
      </w:rPr>
      <w:t>4</w:t>
    </w:r>
    <w:r w:rsidR="00374EDE">
      <w:t xml:space="preserve"> </w:t>
    </w:r>
    <w:r w:rsidR="00210C00">
      <w:t xml:space="preserve">Chinese for Achievement Standard </w:t>
    </w:r>
    <w:r w:rsidR="00CC2501">
      <w:rPr>
        <w:snapToGrid w:val="0"/>
      </w:rPr>
      <w:t>9153</w:t>
    </w:r>
    <w:r w:rsidR="00210C00">
      <w:rPr>
        <w:snapToGrid w:val="0"/>
      </w:rPr>
      <w:t>7</w:t>
    </w:r>
  </w:p>
  <w:p w14:paraId="2C96F5E2" w14:textId="77777777" w:rsidR="00210C00" w:rsidRPr="00AB75E9" w:rsidRDefault="00210C00" w:rsidP="00AD4E5A">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DC44" w14:textId="2EC1B04C" w:rsidR="00210C00" w:rsidRDefault="00B31F62">
    <w:pPr>
      <w:pStyle w:val="Header"/>
      <w:rPr>
        <w:i/>
        <w:sz w:val="20"/>
      </w:rPr>
    </w:pPr>
    <w:r>
      <w:rPr>
        <w:i/>
        <w:noProof/>
        <w:sz w:val="20"/>
      </w:rPr>
      <mc:AlternateContent>
        <mc:Choice Requires="wps">
          <w:drawing>
            <wp:anchor distT="0" distB="0" distL="0" distR="0" simplePos="0" relativeHeight="251718657" behindDoc="0" locked="0" layoutInCell="1" allowOverlap="1" wp14:anchorId="57952D5F" wp14:editId="554E1BA1">
              <wp:simplePos x="635" y="635"/>
              <wp:positionH relativeFrom="page">
                <wp:align>center</wp:align>
              </wp:positionH>
              <wp:positionV relativeFrom="page">
                <wp:align>top</wp:align>
              </wp:positionV>
              <wp:extent cx="815340" cy="345440"/>
              <wp:effectExtent l="0" t="0" r="3810" b="16510"/>
              <wp:wrapNone/>
              <wp:docPr id="528865180"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09B946" w14:textId="6E15A6A4"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52D5F"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7186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609B946" w14:textId="6E15A6A4" w:rsidR="00B31F62" w:rsidRPr="00B31F62" w:rsidRDefault="00B31F62" w:rsidP="00B31F62">
                    <w:pPr>
                      <w:rPr>
                        <w:rFonts w:ascii="Calibri" w:eastAsia="Calibri" w:hAnsi="Calibri" w:cs="Calibri"/>
                        <w:noProof/>
                        <w:color w:val="000000"/>
                        <w:sz w:val="20"/>
                        <w:szCs w:val="20"/>
                      </w:rPr>
                    </w:pPr>
                    <w:r w:rsidRPr="00B31F62">
                      <w:rPr>
                        <w:rFonts w:ascii="Calibri" w:eastAsia="Calibri" w:hAnsi="Calibri" w:cs="Calibri"/>
                        <w:noProof/>
                        <w:color w:val="000000"/>
                        <w:sz w:val="20"/>
                        <w:szCs w:val="20"/>
                      </w:rPr>
                      <w:t>[UNCLASSIFIED]</w:t>
                    </w:r>
                  </w:p>
                </w:txbxContent>
              </v:textbox>
              <w10:wrap anchorx="page" anchory="page"/>
            </v:shape>
          </w:pict>
        </mc:Fallback>
      </mc:AlternateContent>
    </w:r>
    <w:r w:rsidR="00210C00">
      <w:rPr>
        <w:i/>
        <w:sz w:val="20"/>
      </w:rPr>
      <w:t>JO-</w:t>
    </w:r>
    <w:proofErr w:type="spellStart"/>
    <w:r w:rsidR="00210C00">
      <w:rPr>
        <w:i/>
        <w:sz w:val="20"/>
      </w:rPr>
      <w:t>Cont</w:t>
    </w:r>
    <w:proofErr w:type="spellEnd"/>
    <w:r w:rsidR="00210C00">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0AF4"/>
    <w:multiLevelType w:val="multilevel"/>
    <w:tmpl w:val="C62A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2"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3A0929C4"/>
    <w:multiLevelType w:val="multilevel"/>
    <w:tmpl w:val="FBAC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162177"/>
    <w:multiLevelType w:val="multilevel"/>
    <w:tmpl w:val="2E38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941075"/>
    <w:multiLevelType w:val="multilevel"/>
    <w:tmpl w:val="0A0E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2B165F"/>
    <w:multiLevelType w:val="hybridMultilevel"/>
    <w:tmpl w:val="0CE647E8"/>
    <w:lvl w:ilvl="0" w:tplc="04090001">
      <w:start w:val="1"/>
      <w:numFmt w:val="bullet"/>
      <w:pStyle w:val="NCEABulletssub"/>
      <w:lvlText w:val="–"/>
      <w:lvlJc w:val="left"/>
      <w:pPr>
        <w:tabs>
          <w:tab w:val="num" w:pos="0"/>
        </w:tabs>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A83B93"/>
    <w:multiLevelType w:val="multilevel"/>
    <w:tmpl w:val="8C4C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1962FB"/>
    <w:multiLevelType w:val="hybridMultilevel"/>
    <w:tmpl w:val="A336C51A"/>
    <w:lvl w:ilvl="0" w:tplc="15CA2620">
      <w:start w:val="1"/>
      <w:numFmt w:val="bullet"/>
      <w:pStyle w:val="NCEAbullets"/>
      <w:lvlText w:val=""/>
      <w:lvlJc w:val="left"/>
      <w:pPr>
        <w:tabs>
          <w:tab w:val="num" w:pos="0"/>
        </w:tabs>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hint="default"/>
      </w:rPr>
    </w:lvl>
    <w:lvl w:ilvl="8" w:tplc="00050409" w:tentative="1">
      <w:start w:val="1"/>
      <w:numFmt w:val="bullet"/>
      <w:lvlText w:val=""/>
      <w:lvlJc w:val="left"/>
      <w:pPr>
        <w:tabs>
          <w:tab w:val="num" w:pos="6543"/>
        </w:tabs>
        <w:ind w:left="6543" w:hanging="360"/>
      </w:pPr>
      <w:rPr>
        <w:rFonts w:ascii="Wingdings" w:hAnsi="Wingdings" w:hint="default"/>
      </w:rPr>
    </w:lvl>
  </w:abstractNum>
  <w:num w:numId="1" w16cid:durableId="1190803600">
    <w:abstractNumId w:val="8"/>
  </w:num>
  <w:num w:numId="2" w16cid:durableId="2094280936">
    <w:abstractNumId w:val="2"/>
  </w:num>
  <w:num w:numId="3" w16cid:durableId="601228651">
    <w:abstractNumId w:val="1"/>
  </w:num>
  <w:num w:numId="4" w16cid:durableId="922838425">
    <w:abstractNumId w:val="6"/>
  </w:num>
  <w:num w:numId="5" w16cid:durableId="1532574489">
    <w:abstractNumId w:val="4"/>
  </w:num>
  <w:num w:numId="6" w16cid:durableId="2060396791">
    <w:abstractNumId w:val="7"/>
  </w:num>
  <w:num w:numId="7" w16cid:durableId="385683495">
    <w:abstractNumId w:val="3"/>
  </w:num>
  <w:num w:numId="8" w16cid:durableId="1811511057">
    <w:abstractNumId w:val="5"/>
  </w:num>
  <w:num w:numId="9" w16cid:durableId="12905959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03FA9"/>
    <w:rsid w:val="00013632"/>
    <w:rsid w:val="00043057"/>
    <w:rsid w:val="00053D14"/>
    <w:rsid w:val="00054870"/>
    <w:rsid w:val="000559BB"/>
    <w:rsid w:val="00061AEC"/>
    <w:rsid w:val="0009341A"/>
    <w:rsid w:val="000950E5"/>
    <w:rsid w:val="000A53DE"/>
    <w:rsid w:val="000A6E62"/>
    <w:rsid w:val="000C47FA"/>
    <w:rsid w:val="000D25E8"/>
    <w:rsid w:val="000D44FD"/>
    <w:rsid w:val="00105A2C"/>
    <w:rsid w:val="0011070B"/>
    <w:rsid w:val="001120A2"/>
    <w:rsid w:val="0013147E"/>
    <w:rsid w:val="001325F2"/>
    <w:rsid w:val="001563FD"/>
    <w:rsid w:val="0019244C"/>
    <w:rsid w:val="00194899"/>
    <w:rsid w:val="001A51A9"/>
    <w:rsid w:val="001A7365"/>
    <w:rsid w:val="001F4280"/>
    <w:rsid w:val="00210C00"/>
    <w:rsid w:val="00226831"/>
    <w:rsid w:val="0024578A"/>
    <w:rsid w:val="002458BA"/>
    <w:rsid w:val="00247C0F"/>
    <w:rsid w:val="0026374C"/>
    <w:rsid w:val="00266F7E"/>
    <w:rsid w:val="002672E7"/>
    <w:rsid w:val="0027370A"/>
    <w:rsid w:val="002800E7"/>
    <w:rsid w:val="00281DA8"/>
    <w:rsid w:val="00283E56"/>
    <w:rsid w:val="00295DB9"/>
    <w:rsid w:val="002A4965"/>
    <w:rsid w:val="002C0A2F"/>
    <w:rsid w:val="002D2FB5"/>
    <w:rsid w:val="002D6248"/>
    <w:rsid w:val="002F368C"/>
    <w:rsid w:val="003105C4"/>
    <w:rsid w:val="00316F3D"/>
    <w:rsid w:val="00324BBA"/>
    <w:rsid w:val="0032711A"/>
    <w:rsid w:val="00333CEE"/>
    <w:rsid w:val="00374EDE"/>
    <w:rsid w:val="003757DA"/>
    <w:rsid w:val="00381333"/>
    <w:rsid w:val="00396386"/>
    <w:rsid w:val="003A642D"/>
    <w:rsid w:val="003D3B4E"/>
    <w:rsid w:val="003E555A"/>
    <w:rsid w:val="003F22B0"/>
    <w:rsid w:val="004019EA"/>
    <w:rsid w:val="004027C2"/>
    <w:rsid w:val="0041040D"/>
    <w:rsid w:val="0043128B"/>
    <w:rsid w:val="004373ED"/>
    <w:rsid w:val="0045133A"/>
    <w:rsid w:val="00452AFF"/>
    <w:rsid w:val="004711B8"/>
    <w:rsid w:val="00471B06"/>
    <w:rsid w:val="004915FD"/>
    <w:rsid w:val="004A02FA"/>
    <w:rsid w:val="004D2B41"/>
    <w:rsid w:val="00502294"/>
    <w:rsid w:val="0050387C"/>
    <w:rsid w:val="0053136C"/>
    <w:rsid w:val="00532662"/>
    <w:rsid w:val="005560EE"/>
    <w:rsid w:val="005569B2"/>
    <w:rsid w:val="00560466"/>
    <w:rsid w:val="00591821"/>
    <w:rsid w:val="005A7821"/>
    <w:rsid w:val="005C7028"/>
    <w:rsid w:val="005D47FC"/>
    <w:rsid w:val="005E6680"/>
    <w:rsid w:val="00606A72"/>
    <w:rsid w:val="00627C50"/>
    <w:rsid w:val="006428ED"/>
    <w:rsid w:val="00661209"/>
    <w:rsid w:val="006712C6"/>
    <w:rsid w:val="006A0700"/>
    <w:rsid w:val="006A12FD"/>
    <w:rsid w:val="006C2A18"/>
    <w:rsid w:val="006E599E"/>
    <w:rsid w:val="00701281"/>
    <w:rsid w:val="00705319"/>
    <w:rsid w:val="007063EC"/>
    <w:rsid w:val="00706EF0"/>
    <w:rsid w:val="0071519A"/>
    <w:rsid w:val="00730E8D"/>
    <w:rsid w:val="007536D5"/>
    <w:rsid w:val="00754415"/>
    <w:rsid w:val="00756202"/>
    <w:rsid w:val="00775004"/>
    <w:rsid w:val="00780CA0"/>
    <w:rsid w:val="00784103"/>
    <w:rsid w:val="00795DBA"/>
    <w:rsid w:val="007A2E60"/>
    <w:rsid w:val="007A59AA"/>
    <w:rsid w:val="007C5F42"/>
    <w:rsid w:val="007F6C74"/>
    <w:rsid w:val="00814D62"/>
    <w:rsid w:val="0082361F"/>
    <w:rsid w:val="008552A4"/>
    <w:rsid w:val="0086694A"/>
    <w:rsid w:val="00891E2D"/>
    <w:rsid w:val="00893C1F"/>
    <w:rsid w:val="008942F1"/>
    <w:rsid w:val="008A008E"/>
    <w:rsid w:val="008A525C"/>
    <w:rsid w:val="008B2C64"/>
    <w:rsid w:val="008B32E9"/>
    <w:rsid w:val="008B3FE7"/>
    <w:rsid w:val="008C5151"/>
    <w:rsid w:val="008C67CB"/>
    <w:rsid w:val="008F1B22"/>
    <w:rsid w:val="009054A3"/>
    <w:rsid w:val="00921BC9"/>
    <w:rsid w:val="00944476"/>
    <w:rsid w:val="00946C98"/>
    <w:rsid w:val="009561C1"/>
    <w:rsid w:val="00991ED8"/>
    <w:rsid w:val="00997B6F"/>
    <w:rsid w:val="009B7259"/>
    <w:rsid w:val="009C213F"/>
    <w:rsid w:val="009D25B0"/>
    <w:rsid w:val="009D3FCF"/>
    <w:rsid w:val="00A37C52"/>
    <w:rsid w:val="00A75E38"/>
    <w:rsid w:val="00AD4E5A"/>
    <w:rsid w:val="00B076D1"/>
    <w:rsid w:val="00B1617D"/>
    <w:rsid w:val="00B221B4"/>
    <w:rsid w:val="00B249CD"/>
    <w:rsid w:val="00B31F62"/>
    <w:rsid w:val="00B77183"/>
    <w:rsid w:val="00BA37F6"/>
    <w:rsid w:val="00C11C58"/>
    <w:rsid w:val="00C33CDD"/>
    <w:rsid w:val="00C345D6"/>
    <w:rsid w:val="00C424F4"/>
    <w:rsid w:val="00C425A6"/>
    <w:rsid w:val="00CA34D5"/>
    <w:rsid w:val="00CC2501"/>
    <w:rsid w:val="00CD1402"/>
    <w:rsid w:val="00CD39AC"/>
    <w:rsid w:val="00CE6210"/>
    <w:rsid w:val="00D0649F"/>
    <w:rsid w:val="00D45C5C"/>
    <w:rsid w:val="00D641F8"/>
    <w:rsid w:val="00D70009"/>
    <w:rsid w:val="00DF0B68"/>
    <w:rsid w:val="00E12807"/>
    <w:rsid w:val="00E51A2A"/>
    <w:rsid w:val="00E5369A"/>
    <w:rsid w:val="00E80091"/>
    <w:rsid w:val="00EB5AF3"/>
    <w:rsid w:val="00EC4060"/>
    <w:rsid w:val="00ED5BDD"/>
    <w:rsid w:val="00EE42F1"/>
    <w:rsid w:val="00F06EE6"/>
    <w:rsid w:val="00F07594"/>
    <w:rsid w:val="00F31A73"/>
    <w:rsid w:val="00F37926"/>
    <w:rsid w:val="00F45856"/>
    <w:rsid w:val="00F50950"/>
    <w:rsid w:val="00F6690C"/>
    <w:rsid w:val="00F7228F"/>
    <w:rsid w:val="00F72AC6"/>
    <w:rsid w:val="00F878A0"/>
    <w:rsid w:val="00F97C1B"/>
    <w:rsid w:val="00FA7CE3"/>
    <w:rsid w:val="00FD1A6D"/>
    <w:rsid w:val="00FD2D7A"/>
    <w:rsid w:val="00FE3E7E"/>
    <w:rsid w:val="00FF6182"/>
    <w:rsid w:val="02F751AC"/>
    <w:rsid w:val="0912B565"/>
    <w:rsid w:val="0A17B1BB"/>
    <w:rsid w:val="0A2BA158"/>
    <w:rsid w:val="254ABE8F"/>
    <w:rsid w:val="327D7E47"/>
    <w:rsid w:val="3C463C05"/>
    <w:rsid w:val="458A0E78"/>
    <w:rsid w:val="5037A2C2"/>
    <w:rsid w:val="68399A08"/>
    <w:rsid w:val="6CED4614"/>
    <w:rsid w:val="7F30F6C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60C5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50"/>
    <w:rPr>
      <w:sz w:val="24"/>
      <w:szCs w:val="24"/>
      <w:lang w:val="en-GB" w:eastAsia="en-US" w:bidi="en-US"/>
    </w:rPr>
  </w:style>
  <w:style w:type="paragraph" w:styleId="Heading1">
    <w:name w:val="heading 1"/>
    <w:basedOn w:val="Normal"/>
    <w:next w:val="Normal"/>
    <w:qFormat/>
    <w:rsid w:val="00931A7D"/>
    <w:pPr>
      <w:keepNext/>
      <w:jc w:val="center"/>
      <w:outlineLvl w:val="0"/>
    </w:pPr>
    <w:rPr>
      <w:rFonts w:ascii="Palatino" w:hAnsi="Palatino"/>
      <w:b/>
      <w:sz w:val="28"/>
      <w:szCs w:val="20"/>
      <w:lang w:val="en-US"/>
    </w:rPr>
  </w:style>
  <w:style w:type="paragraph" w:styleId="Heading3">
    <w:name w:val="heading 3"/>
    <w:basedOn w:val="Normal"/>
    <w:next w:val="Normal"/>
    <w:qFormat/>
    <w:rsid w:val="00CB2B8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7D"/>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1A7D"/>
    <w:rPr>
      <w:color w:val="0000FF"/>
      <w:u w:val="single"/>
    </w:rPr>
  </w:style>
  <w:style w:type="character" w:styleId="FollowedHyperlink">
    <w:name w:val="FollowedHyperlink"/>
    <w:rsid w:val="00931A7D"/>
    <w:rPr>
      <w:color w:val="800080"/>
      <w:u w:val="single"/>
    </w:rPr>
  </w:style>
  <w:style w:type="paragraph" w:styleId="Footer">
    <w:name w:val="footer"/>
    <w:basedOn w:val="Normal"/>
    <w:semiHidden/>
    <w:rsid w:val="00931A7D"/>
    <w:pPr>
      <w:tabs>
        <w:tab w:val="center" w:pos="4153"/>
        <w:tab w:val="right" w:pos="8306"/>
      </w:tabs>
    </w:pPr>
    <w:rPr>
      <w:rFonts w:ascii="Arial" w:hAnsi="Arial"/>
      <w:szCs w:val="20"/>
      <w:lang w:val="en-NZ"/>
    </w:rPr>
  </w:style>
  <w:style w:type="paragraph" w:customStyle="1" w:styleId="NCEAAnnotations">
    <w:name w:val="NCEA Annotations"/>
    <w:basedOn w:val="Normal"/>
    <w:rsid w:val="00931A7D"/>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931A7D"/>
    <w:pPr>
      <w:tabs>
        <w:tab w:val="center" w:pos="4153"/>
        <w:tab w:val="right" w:pos="8306"/>
      </w:tabs>
    </w:pPr>
    <w:rPr>
      <w:rFonts w:ascii="Arial" w:hAnsi="Arial"/>
      <w:szCs w:val="20"/>
      <w:lang w:val="en-NZ"/>
    </w:rPr>
  </w:style>
  <w:style w:type="character" w:styleId="PageNumber">
    <w:name w:val="page number"/>
    <w:rsid w:val="00931A7D"/>
    <w:rPr>
      <w:rFonts w:cs="Times New Roman"/>
    </w:rPr>
  </w:style>
  <w:style w:type="paragraph" w:customStyle="1" w:styleId="NCEAHeadInfoL1">
    <w:name w:val="NCEA Head Info L1"/>
    <w:rsid w:val="00931A7D"/>
    <w:pPr>
      <w:spacing w:before="200" w:after="200"/>
    </w:pPr>
    <w:rPr>
      <w:rFonts w:ascii="Arial" w:hAnsi="Arial" w:cs="Arial"/>
      <w:b/>
      <w:sz w:val="32"/>
      <w:lang w:bidi="en-US"/>
    </w:rPr>
  </w:style>
  <w:style w:type="paragraph" w:customStyle="1" w:styleId="NCEAHeadInfoL2">
    <w:name w:val="NCEA Head Info  L2"/>
    <w:basedOn w:val="Normal"/>
    <w:rsid w:val="00931A7D"/>
    <w:pPr>
      <w:spacing w:before="120" w:after="120"/>
    </w:pPr>
    <w:rPr>
      <w:rFonts w:ascii="Arial" w:hAnsi="Arial" w:cs="Arial"/>
      <w:b/>
      <w:sz w:val="28"/>
      <w:szCs w:val="36"/>
      <w:lang w:val="en-NZ" w:eastAsia="en-NZ"/>
    </w:rPr>
  </w:style>
  <w:style w:type="paragraph" w:customStyle="1" w:styleId="NCEAbodytext">
    <w:name w:val="NCEA bodytext"/>
    <w:rsid w:val="00931A7D"/>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931A7D"/>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931A7D"/>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247C0F"/>
    <w:pPr>
      <w:widowControl w:val="0"/>
      <w:numPr>
        <w:numId w:val="1"/>
      </w:numPr>
      <w:autoSpaceDE w:val="0"/>
      <w:autoSpaceDN w:val="0"/>
      <w:adjustRightInd w:val="0"/>
      <w:spacing w:before="80" w:after="80"/>
      <w:ind w:left="397" w:hanging="397"/>
    </w:pPr>
    <w:rPr>
      <w:szCs w:val="24"/>
    </w:rPr>
  </w:style>
  <w:style w:type="paragraph" w:customStyle="1" w:styleId="NCEAtablebullet">
    <w:name w:val="NCEA table bullet"/>
    <w:basedOn w:val="Normal"/>
    <w:rsid w:val="00931A7D"/>
    <w:pPr>
      <w:numPr>
        <w:numId w:val="3"/>
      </w:numPr>
      <w:spacing w:before="80" w:after="80"/>
    </w:pPr>
    <w:rPr>
      <w:rFonts w:ascii="Arial" w:hAnsi="Arial"/>
      <w:sz w:val="20"/>
      <w:szCs w:val="20"/>
      <w:lang w:val="en-NZ" w:eastAsia="en-NZ"/>
    </w:rPr>
  </w:style>
  <w:style w:type="paragraph" w:customStyle="1" w:styleId="NCEAnumbers">
    <w:name w:val="NCEA numbers"/>
    <w:basedOn w:val="NCEAbullets"/>
    <w:rsid w:val="00931A7D"/>
    <w:pPr>
      <w:numPr>
        <w:numId w:val="2"/>
      </w:numPr>
    </w:pPr>
  </w:style>
  <w:style w:type="paragraph" w:customStyle="1" w:styleId="NCEAtablehead">
    <w:name w:val="NCEA table head"/>
    <w:basedOn w:val="Normal"/>
    <w:rsid w:val="00931A7D"/>
    <w:pPr>
      <w:spacing w:before="60" w:after="60"/>
      <w:jc w:val="center"/>
    </w:pPr>
    <w:rPr>
      <w:rFonts w:ascii="Arial" w:hAnsi="Arial" w:cs="Arial"/>
      <w:b/>
      <w:sz w:val="20"/>
      <w:szCs w:val="22"/>
      <w:lang w:eastAsia="en-NZ"/>
    </w:rPr>
  </w:style>
  <w:style w:type="paragraph" w:customStyle="1" w:styleId="NCEAtablebody">
    <w:name w:val="NCEA table body"/>
    <w:basedOn w:val="Normal"/>
    <w:rsid w:val="00931A7D"/>
    <w:pPr>
      <w:spacing w:before="40" w:after="40"/>
    </w:pPr>
    <w:rPr>
      <w:rFonts w:ascii="Arial" w:hAnsi="Arial"/>
      <w:sz w:val="20"/>
      <w:szCs w:val="20"/>
      <w:lang w:val="en-NZ" w:eastAsia="en-NZ"/>
    </w:rPr>
  </w:style>
  <w:style w:type="paragraph" w:customStyle="1" w:styleId="NCEAL3heading">
    <w:name w:val="NCEA L3 heading"/>
    <w:basedOn w:val="NCEAL2heading"/>
    <w:rsid w:val="00931A7D"/>
    <w:rPr>
      <w:i/>
      <w:sz w:val="24"/>
    </w:rPr>
  </w:style>
  <w:style w:type="paragraph" w:customStyle="1" w:styleId="NCEAHeaderFooter">
    <w:name w:val="NCEA Header/Footer"/>
    <w:basedOn w:val="Header"/>
    <w:rsid w:val="00931A7D"/>
    <w:rPr>
      <w:color w:val="808080"/>
      <w:sz w:val="20"/>
    </w:rPr>
  </w:style>
  <w:style w:type="paragraph" w:customStyle="1" w:styleId="NCEALevel4">
    <w:name w:val="NCEA Level 4"/>
    <w:basedOn w:val="NCEAL3heading"/>
    <w:rsid w:val="00931A7D"/>
    <w:pPr>
      <w:spacing w:before="180"/>
    </w:pPr>
    <w:rPr>
      <w:i w:val="0"/>
      <w:sz w:val="22"/>
      <w:szCs w:val="22"/>
    </w:rPr>
  </w:style>
  <w:style w:type="paragraph" w:styleId="BalloonText">
    <w:name w:val="Balloon Text"/>
    <w:basedOn w:val="Normal"/>
    <w:semiHidden/>
    <w:rsid w:val="00931A7D"/>
    <w:rPr>
      <w:rFonts w:ascii="Lucida Grande" w:hAnsi="Lucida Grande"/>
      <w:sz w:val="18"/>
      <w:szCs w:val="18"/>
    </w:rPr>
  </w:style>
  <w:style w:type="character" w:styleId="FootnoteReference">
    <w:name w:val="footnote reference"/>
    <w:semiHidden/>
    <w:rsid w:val="00931A7D"/>
    <w:rPr>
      <w:vertAlign w:val="superscript"/>
    </w:rPr>
  </w:style>
  <w:style w:type="paragraph" w:customStyle="1" w:styleId="ColorfulList-Accent11">
    <w:name w:val="Colorful List - Accent 11"/>
    <w:basedOn w:val="Normal"/>
    <w:qFormat/>
    <w:rsid w:val="00931A7D"/>
    <w:pPr>
      <w:ind w:left="720"/>
    </w:pPr>
    <w:rPr>
      <w:rFonts w:ascii="Arial MŠori" w:hAnsi="Arial MŠori"/>
      <w:szCs w:val="20"/>
      <w:lang w:val="en-NZ" w:eastAsia="en-NZ"/>
    </w:rPr>
  </w:style>
  <w:style w:type="paragraph" w:customStyle="1" w:styleId="NCEABulletssub">
    <w:name w:val="NCEA Bullets (sub)"/>
    <w:basedOn w:val="Normal"/>
    <w:rsid w:val="00931A7D"/>
    <w:pPr>
      <w:numPr>
        <w:numId w:val="4"/>
      </w:numPr>
      <w:spacing w:before="80" w:after="80"/>
      <w:ind w:left="1191" w:hanging="794"/>
    </w:pPr>
    <w:rPr>
      <w:rFonts w:ascii="Arial" w:hAnsi="Arial"/>
      <w:sz w:val="22"/>
    </w:rPr>
  </w:style>
  <w:style w:type="paragraph" w:customStyle="1" w:styleId="NCEAtableevidence">
    <w:name w:val="NCEA table evidence"/>
    <w:uiPriority w:val="99"/>
    <w:rsid w:val="00931A7D"/>
    <w:pPr>
      <w:spacing w:before="80" w:after="80"/>
    </w:pPr>
    <w:rPr>
      <w:rFonts w:ascii="Arial" w:hAnsi="Arial" w:cs="Arial"/>
      <w:i/>
      <w:szCs w:val="22"/>
      <w:lang w:val="en-AU" w:bidi="en-US"/>
    </w:rPr>
  </w:style>
  <w:style w:type="paragraph" w:customStyle="1" w:styleId="NCEAHeaderboxed">
    <w:name w:val="NCEA Header (boxed)"/>
    <w:basedOn w:val="NCEAHeadInfoL1"/>
    <w:rsid w:val="00931A7D"/>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DB5680"/>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F168FA"/>
    <w:rPr>
      <w:rFonts w:ascii="Arial" w:hAnsi="Arial"/>
      <w:b/>
      <w:sz w:val="28"/>
      <w:lang w:eastAsia="en-NZ"/>
    </w:rPr>
  </w:style>
  <w:style w:type="paragraph" w:customStyle="1" w:styleId="ecxnceabullets">
    <w:name w:val="ecxnceabullets"/>
    <w:basedOn w:val="Normal"/>
    <w:rsid w:val="00D94AD9"/>
    <w:pPr>
      <w:spacing w:after="324"/>
    </w:pPr>
    <w:rPr>
      <w:lang w:val="en-NZ" w:eastAsia="zh-CN"/>
    </w:rPr>
  </w:style>
  <w:style w:type="character" w:customStyle="1" w:styleId="NCEAbodytextChar">
    <w:name w:val="NCEA bodytext Char"/>
    <w:locked/>
    <w:rsid w:val="00422514"/>
    <w:rPr>
      <w:rFonts w:ascii="Arial" w:hAnsi="Arial" w:cs="Arial"/>
      <w:sz w:val="22"/>
    </w:rPr>
  </w:style>
  <w:style w:type="character" w:styleId="CommentReference">
    <w:name w:val="annotation reference"/>
    <w:semiHidden/>
    <w:rsid w:val="00800450"/>
    <w:rPr>
      <w:sz w:val="16"/>
      <w:szCs w:val="16"/>
    </w:rPr>
  </w:style>
  <w:style w:type="paragraph" w:styleId="CommentText">
    <w:name w:val="annotation text"/>
    <w:basedOn w:val="Normal"/>
    <w:link w:val="CommentTextChar"/>
    <w:semiHidden/>
    <w:rsid w:val="00800450"/>
    <w:rPr>
      <w:sz w:val="20"/>
      <w:szCs w:val="20"/>
    </w:rPr>
  </w:style>
  <w:style w:type="paragraph" w:styleId="CommentSubject">
    <w:name w:val="annotation subject"/>
    <w:basedOn w:val="CommentText"/>
    <w:next w:val="CommentText"/>
    <w:semiHidden/>
    <w:rsid w:val="00800450"/>
    <w:rPr>
      <w:b/>
      <w:bCs/>
    </w:rPr>
  </w:style>
  <w:style w:type="paragraph" w:customStyle="1" w:styleId="ColorfulShading-Accent11">
    <w:name w:val="Colorful Shading - Accent 11"/>
    <w:hidden/>
    <w:uiPriority w:val="99"/>
    <w:semiHidden/>
    <w:rsid w:val="0016311F"/>
    <w:rPr>
      <w:sz w:val="24"/>
      <w:szCs w:val="24"/>
      <w:lang w:val="en-GB" w:eastAsia="en-US" w:bidi="en-US"/>
    </w:rPr>
  </w:style>
  <w:style w:type="character" w:customStyle="1" w:styleId="CommentTextChar">
    <w:name w:val="Comment Text Char"/>
    <w:link w:val="CommentText"/>
    <w:semiHidden/>
    <w:rsid w:val="00956039"/>
    <w:rPr>
      <w:lang w:val="en-GB" w:eastAsia="en-US" w:bidi="en-US"/>
    </w:rPr>
  </w:style>
  <w:style w:type="paragraph" w:customStyle="1" w:styleId="NCEACPHeading1">
    <w:name w:val="NCEA CP Heading 1"/>
    <w:basedOn w:val="Normal"/>
    <w:rsid w:val="0045133A"/>
    <w:pPr>
      <w:spacing w:before="200" w:after="200"/>
      <w:jc w:val="center"/>
    </w:pPr>
    <w:rPr>
      <w:rFonts w:ascii="Arial" w:hAnsi="Arial"/>
      <w:b/>
      <w:sz w:val="32"/>
      <w:lang w:val="en-US" w:bidi="ar-SA"/>
    </w:rPr>
  </w:style>
  <w:style w:type="paragraph" w:customStyle="1" w:styleId="NCEACPbodytextcentered">
    <w:name w:val="NCEA CP bodytext centered"/>
    <w:basedOn w:val="Normal"/>
    <w:rsid w:val="0045133A"/>
    <w:pPr>
      <w:spacing w:before="120" w:after="120"/>
      <w:jc w:val="center"/>
    </w:pPr>
    <w:rPr>
      <w:rFonts w:ascii="Arial" w:hAnsi="Arial"/>
      <w:sz w:val="22"/>
      <w:lang w:val="en-US" w:bidi="ar-SA"/>
    </w:rPr>
  </w:style>
  <w:style w:type="character" w:customStyle="1" w:styleId="NCEAbulletsChar">
    <w:name w:val="NCEA bullets Char"/>
    <w:link w:val="NCEAbullets"/>
    <w:rsid w:val="0045133A"/>
    <w:rPr>
      <w:rFonts w:ascii="Arial" w:hAnsi="Arial" w:cs="Arial"/>
      <w:sz w:val="22"/>
      <w:szCs w:val="24"/>
      <w:lang w:bidi="en-US"/>
    </w:rPr>
  </w:style>
  <w:style w:type="paragraph" w:customStyle="1" w:styleId="NCEACPbodytext2">
    <w:name w:val="NCEA CP bodytext 2"/>
    <w:basedOn w:val="NCEACPbodytextcentered"/>
    <w:rsid w:val="0045133A"/>
    <w:pPr>
      <w:spacing w:before="160" w:after="160"/>
    </w:pPr>
    <w:rPr>
      <w:sz w:val="28"/>
    </w:rPr>
  </w:style>
  <w:style w:type="paragraph" w:customStyle="1" w:styleId="NCEACPbodytext2bold">
    <w:name w:val="NCEA CP bodytext 2 bold"/>
    <w:basedOn w:val="NCEACPbodytext2"/>
    <w:rsid w:val="0045133A"/>
    <w:rPr>
      <w:b/>
    </w:rPr>
  </w:style>
  <w:style w:type="paragraph" w:styleId="Revision">
    <w:name w:val="Revision"/>
    <w:hidden/>
    <w:uiPriority w:val="71"/>
    <w:rsid w:val="00D641F8"/>
    <w:rPr>
      <w:sz w:val="24"/>
      <w:szCs w:val="24"/>
      <w:lang w:val="en-GB" w:eastAsia="en-US" w:bidi="en-US"/>
    </w:rPr>
  </w:style>
  <w:style w:type="character" w:styleId="UnresolvedMention">
    <w:name w:val="Unresolved Mention"/>
    <w:basedOn w:val="DefaultParagraphFont"/>
    <w:uiPriority w:val="99"/>
    <w:semiHidden/>
    <w:unhideWhenUsed/>
    <w:rsid w:val="00A75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425">
      <w:bodyDiv w:val="1"/>
      <w:marLeft w:val="0"/>
      <w:marRight w:val="0"/>
      <w:marTop w:val="0"/>
      <w:marBottom w:val="0"/>
      <w:divBdr>
        <w:top w:val="none" w:sz="0" w:space="0" w:color="auto"/>
        <w:left w:val="none" w:sz="0" w:space="0" w:color="auto"/>
        <w:bottom w:val="none" w:sz="0" w:space="0" w:color="auto"/>
        <w:right w:val="none" w:sz="0" w:space="0" w:color="auto"/>
      </w:divBdr>
      <w:divsChild>
        <w:div w:id="950864172">
          <w:marLeft w:val="0"/>
          <w:marRight w:val="0"/>
          <w:marTop w:val="0"/>
          <w:marBottom w:val="0"/>
          <w:divBdr>
            <w:top w:val="none" w:sz="0" w:space="0" w:color="auto"/>
            <w:left w:val="none" w:sz="0" w:space="0" w:color="auto"/>
            <w:bottom w:val="none" w:sz="0" w:space="0" w:color="auto"/>
            <w:right w:val="none" w:sz="0" w:space="0" w:color="auto"/>
          </w:divBdr>
        </w:div>
        <w:div w:id="1827165377">
          <w:marLeft w:val="0"/>
          <w:marRight w:val="0"/>
          <w:marTop w:val="0"/>
          <w:marBottom w:val="0"/>
          <w:divBdr>
            <w:top w:val="none" w:sz="0" w:space="0" w:color="auto"/>
            <w:left w:val="none" w:sz="0" w:space="0" w:color="auto"/>
            <w:bottom w:val="none" w:sz="0" w:space="0" w:color="auto"/>
            <w:right w:val="none" w:sz="0" w:space="0" w:color="auto"/>
          </w:divBdr>
        </w:div>
        <w:div w:id="357857759">
          <w:marLeft w:val="0"/>
          <w:marRight w:val="0"/>
          <w:marTop w:val="0"/>
          <w:marBottom w:val="0"/>
          <w:divBdr>
            <w:top w:val="none" w:sz="0" w:space="0" w:color="auto"/>
            <w:left w:val="none" w:sz="0" w:space="0" w:color="auto"/>
            <w:bottom w:val="none" w:sz="0" w:space="0" w:color="auto"/>
            <w:right w:val="none" w:sz="0" w:space="0" w:color="auto"/>
          </w:divBdr>
        </w:div>
      </w:divsChild>
    </w:div>
    <w:div w:id="796533264">
      <w:bodyDiv w:val="1"/>
      <w:marLeft w:val="0"/>
      <w:marRight w:val="0"/>
      <w:marTop w:val="0"/>
      <w:marBottom w:val="0"/>
      <w:divBdr>
        <w:top w:val="none" w:sz="0" w:space="0" w:color="auto"/>
        <w:left w:val="none" w:sz="0" w:space="0" w:color="auto"/>
        <w:bottom w:val="none" w:sz="0" w:space="0" w:color="auto"/>
        <w:right w:val="none" w:sz="0" w:space="0" w:color="auto"/>
      </w:divBdr>
      <w:divsChild>
        <w:div w:id="1313021919">
          <w:marLeft w:val="0"/>
          <w:marRight w:val="0"/>
          <w:marTop w:val="0"/>
          <w:marBottom w:val="0"/>
          <w:divBdr>
            <w:top w:val="none" w:sz="0" w:space="0" w:color="auto"/>
            <w:left w:val="none" w:sz="0" w:space="0" w:color="auto"/>
            <w:bottom w:val="none" w:sz="0" w:space="0" w:color="auto"/>
            <w:right w:val="none" w:sz="0" w:space="0" w:color="auto"/>
          </w:divBdr>
        </w:div>
        <w:div w:id="1252087297">
          <w:marLeft w:val="0"/>
          <w:marRight w:val="0"/>
          <w:marTop w:val="0"/>
          <w:marBottom w:val="0"/>
          <w:divBdr>
            <w:top w:val="none" w:sz="0" w:space="0" w:color="auto"/>
            <w:left w:val="none" w:sz="0" w:space="0" w:color="auto"/>
            <w:bottom w:val="none" w:sz="0" w:space="0" w:color="auto"/>
            <w:right w:val="none" w:sz="0" w:space="0" w:color="auto"/>
          </w:divBdr>
        </w:div>
        <w:div w:id="359093784">
          <w:marLeft w:val="0"/>
          <w:marRight w:val="0"/>
          <w:marTop w:val="0"/>
          <w:marBottom w:val="0"/>
          <w:divBdr>
            <w:top w:val="none" w:sz="0" w:space="0" w:color="auto"/>
            <w:left w:val="none" w:sz="0" w:space="0" w:color="auto"/>
            <w:bottom w:val="none" w:sz="0" w:space="0" w:color="auto"/>
            <w:right w:val="none" w:sz="0" w:space="0" w:color="auto"/>
          </w:divBdr>
        </w:div>
        <w:div w:id="46029091">
          <w:marLeft w:val="0"/>
          <w:marRight w:val="0"/>
          <w:marTop w:val="0"/>
          <w:marBottom w:val="0"/>
          <w:divBdr>
            <w:top w:val="none" w:sz="0" w:space="0" w:color="auto"/>
            <w:left w:val="none" w:sz="0" w:space="0" w:color="auto"/>
            <w:bottom w:val="none" w:sz="0" w:space="0" w:color="auto"/>
            <w:right w:val="none" w:sz="0" w:space="0" w:color="auto"/>
          </w:divBdr>
        </w:div>
        <w:div w:id="649754335">
          <w:marLeft w:val="0"/>
          <w:marRight w:val="0"/>
          <w:marTop w:val="0"/>
          <w:marBottom w:val="0"/>
          <w:divBdr>
            <w:top w:val="none" w:sz="0" w:space="0" w:color="auto"/>
            <w:left w:val="none" w:sz="0" w:space="0" w:color="auto"/>
            <w:bottom w:val="none" w:sz="0" w:space="0" w:color="auto"/>
            <w:right w:val="none" w:sz="0" w:space="0" w:color="auto"/>
          </w:divBdr>
        </w:div>
        <w:div w:id="2061782678">
          <w:marLeft w:val="0"/>
          <w:marRight w:val="0"/>
          <w:marTop w:val="0"/>
          <w:marBottom w:val="0"/>
          <w:divBdr>
            <w:top w:val="none" w:sz="0" w:space="0" w:color="auto"/>
            <w:left w:val="none" w:sz="0" w:space="0" w:color="auto"/>
            <w:bottom w:val="none" w:sz="0" w:space="0" w:color="auto"/>
            <w:right w:val="none" w:sz="0" w:space="0" w:color="auto"/>
          </w:divBdr>
        </w:div>
        <w:div w:id="1923441806">
          <w:marLeft w:val="0"/>
          <w:marRight w:val="0"/>
          <w:marTop w:val="0"/>
          <w:marBottom w:val="0"/>
          <w:divBdr>
            <w:top w:val="none" w:sz="0" w:space="0" w:color="auto"/>
            <w:left w:val="none" w:sz="0" w:space="0" w:color="auto"/>
            <w:bottom w:val="none" w:sz="0" w:space="0" w:color="auto"/>
            <w:right w:val="none" w:sz="0" w:space="0" w:color="auto"/>
          </w:divBdr>
        </w:div>
      </w:divsChild>
    </w:div>
    <w:div w:id="839000762">
      <w:bodyDiv w:val="1"/>
      <w:marLeft w:val="0"/>
      <w:marRight w:val="0"/>
      <w:marTop w:val="0"/>
      <w:marBottom w:val="0"/>
      <w:divBdr>
        <w:top w:val="none" w:sz="0" w:space="0" w:color="auto"/>
        <w:left w:val="none" w:sz="0" w:space="0" w:color="auto"/>
        <w:bottom w:val="none" w:sz="0" w:space="0" w:color="auto"/>
        <w:right w:val="none" w:sz="0" w:space="0" w:color="auto"/>
      </w:divBdr>
      <w:divsChild>
        <w:div w:id="968046687">
          <w:marLeft w:val="0"/>
          <w:marRight w:val="0"/>
          <w:marTop w:val="0"/>
          <w:marBottom w:val="0"/>
          <w:divBdr>
            <w:top w:val="none" w:sz="0" w:space="0" w:color="auto"/>
            <w:left w:val="none" w:sz="0" w:space="0" w:color="auto"/>
            <w:bottom w:val="none" w:sz="0" w:space="0" w:color="auto"/>
            <w:right w:val="none" w:sz="0" w:space="0" w:color="auto"/>
          </w:divBdr>
        </w:div>
        <w:div w:id="1031759729">
          <w:marLeft w:val="0"/>
          <w:marRight w:val="0"/>
          <w:marTop w:val="0"/>
          <w:marBottom w:val="0"/>
          <w:divBdr>
            <w:top w:val="none" w:sz="0" w:space="0" w:color="auto"/>
            <w:left w:val="none" w:sz="0" w:space="0" w:color="auto"/>
            <w:bottom w:val="none" w:sz="0" w:space="0" w:color="auto"/>
            <w:right w:val="none" w:sz="0" w:space="0" w:color="auto"/>
          </w:divBdr>
        </w:div>
        <w:div w:id="1971933648">
          <w:marLeft w:val="0"/>
          <w:marRight w:val="0"/>
          <w:marTop w:val="0"/>
          <w:marBottom w:val="0"/>
          <w:divBdr>
            <w:top w:val="none" w:sz="0" w:space="0" w:color="auto"/>
            <w:left w:val="none" w:sz="0" w:space="0" w:color="auto"/>
            <w:bottom w:val="none" w:sz="0" w:space="0" w:color="auto"/>
            <w:right w:val="none" w:sz="0" w:space="0" w:color="auto"/>
          </w:divBdr>
        </w:div>
      </w:divsChild>
    </w:div>
    <w:div w:id="1025980009">
      <w:bodyDiv w:val="1"/>
      <w:marLeft w:val="0"/>
      <w:marRight w:val="0"/>
      <w:marTop w:val="0"/>
      <w:marBottom w:val="0"/>
      <w:divBdr>
        <w:top w:val="none" w:sz="0" w:space="0" w:color="auto"/>
        <w:left w:val="none" w:sz="0" w:space="0" w:color="auto"/>
        <w:bottom w:val="none" w:sz="0" w:space="0" w:color="auto"/>
        <w:right w:val="none" w:sz="0" w:space="0" w:color="auto"/>
      </w:divBdr>
      <w:divsChild>
        <w:div w:id="1808433141">
          <w:marLeft w:val="0"/>
          <w:marRight w:val="0"/>
          <w:marTop w:val="0"/>
          <w:marBottom w:val="0"/>
          <w:divBdr>
            <w:top w:val="none" w:sz="0" w:space="0" w:color="auto"/>
            <w:left w:val="none" w:sz="0" w:space="0" w:color="auto"/>
            <w:bottom w:val="none" w:sz="0" w:space="0" w:color="auto"/>
            <w:right w:val="none" w:sz="0" w:space="0" w:color="auto"/>
          </w:divBdr>
        </w:div>
        <w:div w:id="152644713">
          <w:marLeft w:val="0"/>
          <w:marRight w:val="0"/>
          <w:marTop w:val="0"/>
          <w:marBottom w:val="0"/>
          <w:divBdr>
            <w:top w:val="none" w:sz="0" w:space="0" w:color="auto"/>
            <w:left w:val="none" w:sz="0" w:space="0" w:color="auto"/>
            <w:bottom w:val="none" w:sz="0" w:space="0" w:color="auto"/>
            <w:right w:val="none" w:sz="0" w:space="0" w:color="auto"/>
          </w:divBdr>
        </w:div>
        <w:div w:id="1031417886">
          <w:marLeft w:val="0"/>
          <w:marRight w:val="0"/>
          <w:marTop w:val="0"/>
          <w:marBottom w:val="0"/>
          <w:divBdr>
            <w:top w:val="none" w:sz="0" w:space="0" w:color="auto"/>
            <w:left w:val="none" w:sz="0" w:space="0" w:color="auto"/>
            <w:bottom w:val="none" w:sz="0" w:space="0" w:color="auto"/>
            <w:right w:val="none" w:sz="0" w:space="0" w:color="auto"/>
          </w:divBdr>
        </w:div>
        <w:div w:id="272173272">
          <w:marLeft w:val="0"/>
          <w:marRight w:val="0"/>
          <w:marTop w:val="0"/>
          <w:marBottom w:val="0"/>
          <w:divBdr>
            <w:top w:val="none" w:sz="0" w:space="0" w:color="auto"/>
            <w:left w:val="none" w:sz="0" w:space="0" w:color="auto"/>
            <w:bottom w:val="none" w:sz="0" w:space="0" w:color="auto"/>
            <w:right w:val="none" w:sz="0" w:space="0" w:color="auto"/>
          </w:divBdr>
        </w:div>
        <w:div w:id="1108818381">
          <w:marLeft w:val="0"/>
          <w:marRight w:val="0"/>
          <w:marTop w:val="0"/>
          <w:marBottom w:val="0"/>
          <w:divBdr>
            <w:top w:val="none" w:sz="0" w:space="0" w:color="auto"/>
            <w:left w:val="none" w:sz="0" w:space="0" w:color="auto"/>
            <w:bottom w:val="none" w:sz="0" w:space="0" w:color="auto"/>
            <w:right w:val="none" w:sz="0" w:space="0" w:color="auto"/>
          </w:divBdr>
        </w:div>
        <w:div w:id="32921848">
          <w:marLeft w:val="0"/>
          <w:marRight w:val="0"/>
          <w:marTop w:val="0"/>
          <w:marBottom w:val="0"/>
          <w:divBdr>
            <w:top w:val="none" w:sz="0" w:space="0" w:color="auto"/>
            <w:left w:val="none" w:sz="0" w:space="0" w:color="auto"/>
            <w:bottom w:val="none" w:sz="0" w:space="0" w:color="auto"/>
            <w:right w:val="none" w:sz="0" w:space="0" w:color="auto"/>
          </w:divBdr>
        </w:div>
      </w:divsChild>
    </w:div>
    <w:div w:id="1058361082">
      <w:bodyDiv w:val="1"/>
      <w:marLeft w:val="0"/>
      <w:marRight w:val="0"/>
      <w:marTop w:val="0"/>
      <w:marBottom w:val="0"/>
      <w:divBdr>
        <w:top w:val="none" w:sz="0" w:space="0" w:color="auto"/>
        <w:left w:val="none" w:sz="0" w:space="0" w:color="auto"/>
        <w:bottom w:val="none" w:sz="0" w:space="0" w:color="auto"/>
        <w:right w:val="none" w:sz="0" w:space="0" w:color="auto"/>
      </w:divBdr>
    </w:div>
    <w:div w:id="1171986109">
      <w:bodyDiv w:val="1"/>
      <w:marLeft w:val="0"/>
      <w:marRight w:val="0"/>
      <w:marTop w:val="0"/>
      <w:marBottom w:val="0"/>
      <w:divBdr>
        <w:top w:val="none" w:sz="0" w:space="0" w:color="auto"/>
        <w:left w:val="none" w:sz="0" w:space="0" w:color="auto"/>
        <w:bottom w:val="none" w:sz="0" w:space="0" w:color="auto"/>
        <w:right w:val="none" w:sz="0" w:space="0" w:color="auto"/>
      </w:divBdr>
    </w:div>
    <w:div w:id="1234968422">
      <w:bodyDiv w:val="1"/>
      <w:marLeft w:val="0"/>
      <w:marRight w:val="0"/>
      <w:marTop w:val="0"/>
      <w:marBottom w:val="0"/>
      <w:divBdr>
        <w:top w:val="none" w:sz="0" w:space="0" w:color="auto"/>
        <w:left w:val="none" w:sz="0" w:space="0" w:color="auto"/>
        <w:bottom w:val="none" w:sz="0" w:space="0" w:color="auto"/>
        <w:right w:val="none" w:sz="0" w:space="0" w:color="auto"/>
      </w:divBdr>
      <w:divsChild>
        <w:div w:id="330648921">
          <w:marLeft w:val="0"/>
          <w:marRight w:val="0"/>
          <w:marTop w:val="0"/>
          <w:marBottom w:val="0"/>
          <w:divBdr>
            <w:top w:val="none" w:sz="0" w:space="0" w:color="auto"/>
            <w:left w:val="none" w:sz="0" w:space="0" w:color="auto"/>
            <w:bottom w:val="none" w:sz="0" w:space="0" w:color="auto"/>
            <w:right w:val="none" w:sz="0" w:space="0" w:color="auto"/>
          </w:divBdr>
        </w:div>
        <w:div w:id="1725713210">
          <w:marLeft w:val="0"/>
          <w:marRight w:val="0"/>
          <w:marTop w:val="0"/>
          <w:marBottom w:val="0"/>
          <w:divBdr>
            <w:top w:val="none" w:sz="0" w:space="0" w:color="auto"/>
            <w:left w:val="none" w:sz="0" w:space="0" w:color="auto"/>
            <w:bottom w:val="none" w:sz="0" w:space="0" w:color="auto"/>
            <w:right w:val="none" w:sz="0" w:space="0" w:color="auto"/>
          </w:divBdr>
        </w:div>
        <w:div w:id="305360418">
          <w:marLeft w:val="0"/>
          <w:marRight w:val="0"/>
          <w:marTop w:val="0"/>
          <w:marBottom w:val="0"/>
          <w:divBdr>
            <w:top w:val="none" w:sz="0" w:space="0" w:color="auto"/>
            <w:left w:val="none" w:sz="0" w:space="0" w:color="auto"/>
            <w:bottom w:val="none" w:sz="0" w:space="0" w:color="auto"/>
            <w:right w:val="none" w:sz="0" w:space="0" w:color="auto"/>
          </w:divBdr>
        </w:div>
      </w:divsChild>
    </w:div>
    <w:div w:id="1290478719">
      <w:bodyDiv w:val="1"/>
      <w:marLeft w:val="0"/>
      <w:marRight w:val="0"/>
      <w:marTop w:val="0"/>
      <w:marBottom w:val="0"/>
      <w:divBdr>
        <w:top w:val="none" w:sz="0" w:space="0" w:color="auto"/>
        <w:left w:val="none" w:sz="0" w:space="0" w:color="auto"/>
        <w:bottom w:val="none" w:sz="0" w:space="0" w:color="auto"/>
        <w:right w:val="none" w:sz="0" w:space="0" w:color="auto"/>
      </w:divBdr>
      <w:divsChild>
        <w:div w:id="611135977">
          <w:marLeft w:val="0"/>
          <w:marRight w:val="0"/>
          <w:marTop w:val="0"/>
          <w:marBottom w:val="0"/>
          <w:divBdr>
            <w:top w:val="none" w:sz="0" w:space="0" w:color="auto"/>
            <w:left w:val="none" w:sz="0" w:space="0" w:color="auto"/>
            <w:bottom w:val="none" w:sz="0" w:space="0" w:color="auto"/>
            <w:right w:val="none" w:sz="0" w:space="0" w:color="auto"/>
          </w:divBdr>
        </w:div>
        <w:div w:id="1497069040">
          <w:marLeft w:val="0"/>
          <w:marRight w:val="0"/>
          <w:marTop w:val="0"/>
          <w:marBottom w:val="0"/>
          <w:divBdr>
            <w:top w:val="none" w:sz="0" w:space="0" w:color="auto"/>
            <w:left w:val="none" w:sz="0" w:space="0" w:color="auto"/>
            <w:bottom w:val="none" w:sz="0" w:space="0" w:color="auto"/>
            <w:right w:val="none" w:sz="0" w:space="0" w:color="auto"/>
          </w:divBdr>
        </w:div>
        <w:div w:id="681665712">
          <w:marLeft w:val="0"/>
          <w:marRight w:val="0"/>
          <w:marTop w:val="0"/>
          <w:marBottom w:val="0"/>
          <w:divBdr>
            <w:top w:val="none" w:sz="0" w:space="0" w:color="auto"/>
            <w:left w:val="none" w:sz="0" w:space="0" w:color="auto"/>
            <w:bottom w:val="none" w:sz="0" w:space="0" w:color="auto"/>
            <w:right w:val="none" w:sz="0" w:space="0" w:color="auto"/>
          </w:divBdr>
        </w:div>
      </w:divsChild>
    </w:div>
    <w:div w:id="1301153347">
      <w:bodyDiv w:val="1"/>
      <w:marLeft w:val="0"/>
      <w:marRight w:val="0"/>
      <w:marTop w:val="0"/>
      <w:marBottom w:val="0"/>
      <w:divBdr>
        <w:top w:val="none" w:sz="0" w:space="0" w:color="auto"/>
        <w:left w:val="none" w:sz="0" w:space="0" w:color="auto"/>
        <w:bottom w:val="none" w:sz="0" w:space="0" w:color="auto"/>
        <w:right w:val="none" w:sz="0" w:space="0" w:color="auto"/>
      </w:divBdr>
      <w:divsChild>
        <w:div w:id="1096167820">
          <w:marLeft w:val="0"/>
          <w:marRight w:val="0"/>
          <w:marTop w:val="0"/>
          <w:marBottom w:val="0"/>
          <w:divBdr>
            <w:top w:val="none" w:sz="0" w:space="0" w:color="auto"/>
            <w:left w:val="none" w:sz="0" w:space="0" w:color="auto"/>
            <w:bottom w:val="none" w:sz="0" w:space="0" w:color="auto"/>
            <w:right w:val="none" w:sz="0" w:space="0" w:color="auto"/>
          </w:divBdr>
        </w:div>
        <w:div w:id="1543404215">
          <w:marLeft w:val="0"/>
          <w:marRight w:val="0"/>
          <w:marTop w:val="0"/>
          <w:marBottom w:val="0"/>
          <w:divBdr>
            <w:top w:val="none" w:sz="0" w:space="0" w:color="auto"/>
            <w:left w:val="none" w:sz="0" w:space="0" w:color="auto"/>
            <w:bottom w:val="none" w:sz="0" w:space="0" w:color="auto"/>
            <w:right w:val="none" w:sz="0" w:space="0" w:color="auto"/>
          </w:divBdr>
        </w:div>
        <w:div w:id="2035227532">
          <w:marLeft w:val="0"/>
          <w:marRight w:val="0"/>
          <w:marTop w:val="0"/>
          <w:marBottom w:val="0"/>
          <w:divBdr>
            <w:top w:val="none" w:sz="0" w:space="0" w:color="auto"/>
            <w:left w:val="none" w:sz="0" w:space="0" w:color="auto"/>
            <w:bottom w:val="none" w:sz="0" w:space="0" w:color="auto"/>
            <w:right w:val="none" w:sz="0" w:space="0" w:color="auto"/>
          </w:divBdr>
        </w:div>
      </w:divsChild>
    </w:div>
    <w:div w:id="1335306231">
      <w:bodyDiv w:val="1"/>
      <w:marLeft w:val="0"/>
      <w:marRight w:val="0"/>
      <w:marTop w:val="0"/>
      <w:marBottom w:val="0"/>
      <w:divBdr>
        <w:top w:val="none" w:sz="0" w:space="0" w:color="auto"/>
        <w:left w:val="none" w:sz="0" w:space="0" w:color="auto"/>
        <w:bottom w:val="none" w:sz="0" w:space="0" w:color="auto"/>
        <w:right w:val="none" w:sz="0" w:space="0" w:color="auto"/>
      </w:divBdr>
    </w:div>
    <w:div w:id="1345785447">
      <w:bodyDiv w:val="1"/>
      <w:marLeft w:val="0"/>
      <w:marRight w:val="0"/>
      <w:marTop w:val="0"/>
      <w:marBottom w:val="0"/>
      <w:divBdr>
        <w:top w:val="none" w:sz="0" w:space="0" w:color="auto"/>
        <w:left w:val="none" w:sz="0" w:space="0" w:color="auto"/>
        <w:bottom w:val="none" w:sz="0" w:space="0" w:color="auto"/>
        <w:right w:val="none" w:sz="0" w:space="0" w:color="auto"/>
      </w:divBdr>
      <w:divsChild>
        <w:div w:id="524439116">
          <w:marLeft w:val="0"/>
          <w:marRight w:val="0"/>
          <w:marTop w:val="0"/>
          <w:marBottom w:val="0"/>
          <w:divBdr>
            <w:top w:val="none" w:sz="0" w:space="0" w:color="auto"/>
            <w:left w:val="none" w:sz="0" w:space="0" w:color="auto"/>
            <w:bottom w:val="none" w:sz="0" w:space="0" w:color="auto"/>
            <w:right w:val="none" w:sz="0" w:space="0" w:color="auto"/>
          </w:divBdr>
        </w:div>
        <w:div w:id="1525627354">
          <w:marLeft w:val="0"/>
          <w:marRight w:val="0"/>
          <w:marTop w:val="0"/>
          <w:marBottom w:val="0"/>
          <w:divBdr>
            <w:top w:val="none" w:sz="0" w:space="0" w:color="auto"/>
            <w:left w:val="none" w:sz="0" w:space="0" w:color="auto"/>
            <w:bottom w:val="none" w:sz="0" w:space="0" w:color="auto"/>
            <w:right w:val="none" w:sz="0" w:space="0" w:color="auto"/>
          </w:divBdr>
        </w:div>
        <w:div w:id="1926566771">
          <w:marLeft w:val="0"/>
          <w:marRight w:val="0"/>
          <w:marTop w:val="0"/>
          <w:marBottom w:val="0"/>
          <w:divBdr>
            <w:top w:val="none" w:sz="0" w:space="0" w:color="auto"/>
            <w:left w:val="none" w:sz="0" w:space="0" w:color="auto"/>
            <w:bottom w:val="none" w:sz="0" w:space="0" w:color="auto"/>
            <w:right w:val="none" w:sz="0" w:space="0" w:color="auto"/>
          </w:divBdr>
        </w:div>
        <w:div w:id="1009067992">
          <w:marLeft w:val="0"/>
          <w:marRight w:val="0"/>
          <w:marTop w:val="0"/>
          <w:marBottom w:val="0"/>
          <w:divBdr>
            <w:top w:val="none" w:sz="0" w:space="0" w:color="auto"/>
            <w:left w:val="none" w:sz="0" w:space="0" w:color="auto"/>
            <w:bottom w:val="none" w:sz="0" w:space="0" w:color="auto"/>
            <w:right w:val="none" w:sz="0" w:space="0" w:color="auto"/>
          </w:divBdr>
        </w:div>
        <w:div w:id="526794018">
          <w:marLeft w:val="0"/>
          <w:marRight w:val="0"/>
          <w:marTop w:val="0"/>
          <w:marBottom w:val="0"/>
          <w:divBdr>
            <w:top w:val="none" w:sz="0" w:space="0" w:color="auto"/>
            <w:left w:val="none" w:sz="0" w:space="0" w:color="auto"/>
            <w:bottom w:val="none" w:sz="0" w:space="0" w:color="auto"/>
            <w:right w:val="none" w:sz="0" w:space="0" w:color="auto"/>
          </w:divBdr>
        </w:div>
        <w:div w:id="1486969514">
          <w:marLeft w:val="0"/>
          <w:marRight w:val="0"/>
          <w:marTop w:val="0"/>
          <w:marBottom w:val="0"/>
          <w:divBdr>
            <w:top w:val="none" w:sz="0" w:space="0" w:color="auto"/>
            <w:left w:val="none" w:sz="0" w:space="0" w:color="auto"/>
            <w:bottom w:val="none" w:sz="0" w:space="0" w:color="auto"/>
            <w:right w:val="none" w:sz="0" w:space="0" w:color="auto"/>
          </w:divBdr>
        </w:div>
        <w:div w:id="1454401327">
          <w:marLeft w:val="0"/>
          <w:marRight w:val="0"/>
          <w:marTop w:val="0"/>
          <w:marBottom w:val="0"/>
          <w:divBdr>
            <w:top w:val="none" w:sz="0" w:space="0" w:color="auto"/>
            <w:left w:val="none" w:sz="0" w:space="0" w:color="auto"/>
            <w:bottom w:val="none" w:sz="0" w:space="0" w:color="auto"/>
            <w:right w:val="none" w:sz="0" w:space="0" w:color="auto"/>
          </w:divBdr>
        </w:div>
        <w:div w:id="521211956">
          <w:marLeft w:val="0"/>
          <w:marRight w:val="0"/>
          <w:marTop w:val="0"/>
          <w:marBottom w:val="0"/>
          <w:divBdr>
            <w:top w:val="none" w:sz="0" w:space="0" w:color="auto"/>
            <w:left w:val="none" w:sz="0" w:space="0" w:color="auto"/>
            <w:bottom w:val="none" w:sz="0" w:space="0" w:color="auto"/>
            <w:right w:val="none" w:sz="0" w:space="0" w:color="auto"/>
          </w:divBdr>
        </w:div>
        <w:div w:id="632753976">
          <w:marLeft w:val="0"/>
          <w:marRight w:val="0"/>
          <w:marTop w:val="0"/>
          <w:marBottom w:val="0"/>
          <w:divBdr>
            <w:top w:val="none" w:sz="0" w:space="0" w:color="auto"/>
            <w:left w:val="none" w:sz="0" w:space="0" w:color="auto"/>
            <w:bottom w:val="none" w:sz="0" w:space="0" w:color="auto"/>
            <w:right w:val="none" w:sz="0" w:space="0" w:color="auto"/>
          </w:divBdr>
        </w:div>
        <w:div w:id="1839807487">
          <w:marLeft w:val="0"/>
          <w:marRight w:val="0"/>
          <w:marTop w:val="0"/>
          <w:marBottom w:val="0"/>
          <w:divBdr>
            <w:top w:val="none" w:sz="0" w:space="0" w:color="auto"/>
            <w:left w:val="none" w:sz="0" w:space="0" w:color="auto"/>
            <w:bottom w:val="none" w:sz="0" w:space="0" w:color="auto"/>
            <w:right w:val="none" w:sz="0" w:space="0" w:color="auto"/>
          </w:divBdr>
        </w:div>
      </w:divsChild>
    </w:div>
    <w:div w:id="1421371468">
      <w:bodyDiv w:val="1"/>
      <w:marLeft w:val="0"/>
      <w:marRight w:val="0"/>
      <w:marTop w:val="0"/>
      <w:marBottom w:val="0"/>
      <w:divBdr>
        <w:top w:val="none" w:sz="0" w:space="0" w:color="auto"/>
        <w:left w:val="none" w:sz="0" w:space="0" w:color="auto"/>
        <w:bottom w:val="none" w:sz="0" w:space="0" w:color="auto"/>
        <w:right w:val="none" w:sz="0" w:space="0" w:color="auto"/>
      </w:divBdr>
      <w:divsChild>
        <w:div w:id="925963604">
          <w:marLeft w:val="0"/>
          <w:marRight w:val="0"/>
          <w:marTop w:val="0"/>
          <w:marBottom w:val="0"/>
          <w:divBdr>
            <w:top w:val="none" w:sz="0" w:space="0" w:color="auto"/>
            <w:left w:val="none" w:sz="0" w:space="0" w:color="auto"/>
            <w:bottom w:val="none" w:sz="0" w:space="0" w:color="auto"/>
            <w:right w:val="none" w:sz="0" w:space="0" w:color="auto"/>
          </w:divBdr>
        </w:div>
        <w:div w:id="1357580767">
          <w:marLeft w:val="0"/>
          <w:marRight w:val="0"/>
          <w:marTop w:val="0"/>
          <w:marBottom w:val="0"/>
          <w:divBdr>
            <w:top w:val="none" w:sz="0" w:space="0" w:color="auto"/>
            <w:left w:val="none" w:sz="0" w:space="0" w:color="auto"/>
            <w:bottom w:val="none" w:sz="0" w:space="0" w:color="auto"/>
            <w:right w:val="none" w:sz="0" w:space="0" w:color="auto"/>
          </w:divBdr>
        </w:div>
        <w:div w:id="669286148">
          <w:marLeft w:val="0"/>
          <w:marRight w:val="0"/>
          <w:marTop w:val="0"/>
          <w:marBottom w:val="0"/>
          <w:divBdr>
            <w:top w:val="none" w:sz="0" w:space="0" w:color="auto"/>
            <w:left w:val="none" w:sz="0" w:space="0" w:color="auto"/>
            <w:bottom w:val="none" w:sz="0" w:space="0" w:color="auto"/>
            <w:right w:val="none" w:sz="0" w:space="0" w:color="auto"/>
          </w:divBdr>
        </w:div>
        <w:div w:id="1766415886">
          <w:marLeft w:val="0"/>
          <w:marRight w:val="0"/>
          <w:marTop w:val="0"/>
          <w:marBottom w:val="0"/>
          <w:divBdr>
            <w:top w:val="none" w:sz="0" w:space="0" w:color="auto"/>
            <w:left w:val="none" w:sz="0" w:space="0" w:color="auto"/>
            <w:bottom w:val="none" w:sz="0" w:space="0" w:color="auto"/>
            <w:right w:val="none" w:sz="0" w:space="0" w:color="auto"/>
          </w:divBdr>
        </w:div>
        <w:div w:id="1647856055">
          <w:marLeft w:val="0"/>
          <w:marRight w:val="0"/>
          <w:marTop w:val="0"/>
          <w:marBottom w:val="0"/>
          <w:divBdr>
            <w:top w:val="none" w:sz="0" w:space="0" w:color="auto"/>
            <w:left w:val="none" w:sz="0" w:space="0" w:color="auto"/>
            <w:bottom w:val="none" w:sz="0" w:space="0" w:color="auto"/>
            <w:right w:val="none" w:sz="0" w:space="0" w:color="auto"/>
          </w:divBdr>
        </w:div>
        <w:div w:id="518854477">
          <w:marLeft w:val="0"/>
          <w:marRight w:val="0"/>
          <w:marTop w:val="0"/>
          <w:marBottom w:val="0"/>
          <w:divBdr>
            <w:top w:val="none" w:sz="0" w:space="0" w:color="auto"/>
            <w:left w:val="none" w:sz="0" w:space="0" w:color="auto"/>
            <w:bottom w:val="none" w:sz="0" w:space="0" w:color="auto"/>
            <w:right w:val="none" w:sz="0" w:space="0" w:color="auto"/>
          </w:divBdr>
        </w:div>
        <w:div w:id="2121535300">
          <w:marLeft w:val="0"/>
          <w:marRight w:val="0"/>
          <w:marTop w:val="0"/>
          <w:marBottom w:val="0"/>
          <w:divBdr>
            <w:top w:val="none" w:sz="0" w:space="0" w:color="auto"/>
            <w:left w:val="none" w:sz="0" w:space="0" w:color="auto"/>
            <w:bottom w:val="none" w:sz="0" w:space="0" w:color="auto"/>
            <w:right w:val="none" w:sz="0" w:space="0" w:color="auto"/>
          </w:divBdr>
        </w:div>
        <w:div w:id="837428838">
          <w:marLeft w:val="0"/>
          <w:marRight w:val="0"/>
          <w:marTop w:val="0"/>
          <w:marBottom w:val="0"/>
          <w:divBdr>
            <w:top w:val="none" w:sz="0" w:space="0" w:color="auto"/>
            <w:left w:val="none" w:sz="0" w:space="0" w:color="auto"/>
            <w:bottom w:val="none" w:sz="0" w:space="0" w:color="auto"/>
            <w:right w:val="none" w:sz="0" w:space="0" w:color="auto"/>
          </w:divBdr>
        </w:div>
        <w:div w:id="949774719">
          <w:marLeft w:val="0"/>
          <w:marRight w:val="0"/>
          <w:marTop w:val="0"/>
          <w:marBottom w:val="0"/>
          <w:divBdr>
            <w:top w:val="none" w:sz="0" w:space="0" w:color="auto"/>
            <w:left w:val="none" w:sz="0" w:space="0" w:color="auto"/>
            <w:bottom w:val="none" w:sz="0" w:space="0" w:color="auto"/>
            <w:right w:val="none" w:sz="0" w:space="0" w:color="auto"/>
          </w:divBdr>
        </w:div>
        <w:div w:id="1115248021">
          <w:marLeft w:val="0"/>
          <w:marRight w:val="0"/>
          <w:marTop w:val="0"/>
          <w:marBottom w:val="0"/>
          <w:divBdr>
            <w:top w:val="none" w:sz="0" w:space="0" w:color="auto"/>
            <w:left w:val="none" w:sz="0" w:space="0" w:color="auto"/>
            <w:bottom w:val="none" w:sz="0" w:space="0" w:color="auto"/>
            <w:right w:val="none" w:sz="0" w:space="0" w:color="auto"/>
          </w:divBdr>
        </w:div>
      </w:divsChild>
    </w:div>
    <w:div w:id="1483892578">
      <w:bodyDiv w:val="1"/>
      <w:marLeft w:val="0"/>
      <w:marRight w:val="0"/>
      <w:marTop w:val="0"/>
      <w:marBottom w:val="0"/>
      <w:divBdr>
        <w:top w:val="none" w:sz="0" w:space="0" w:color="auto"/>
        <w:left w:val="none" w:sz="0" w:space="0" w:color="auto"/>
        <w:bottom w:val="none" w:sz="0" w:space="0" w:color="auto"/>
        <w:right w:val="none" w:sz="0" w:space="0" w:color="auto"/>
      </w:divBdr>
      <w:divsChild>
        <w:div w:id="1399477123">
          <w:marLeft w:val="0"/>
          <w:marRight w:val="0"/>
          <w:marTop w:val="0"/>
          <w:marBottom w:val="0"/>
          <w:divBdr>
            <w:top w:val="none" w:sz="0" w:space="0" w:color="auto"/>
            <w:left w:val="none" w:sz="0" w:space="0" w:color="auto"/>
            <w:bottom w:val="none" w:sz="0" w:space="0" w:color="auto"/>
            <w:right w:val="none" w:sz="0" w:space="0" w:color="auto"/>
          </w:divBdr>
        </w:div>
        <w:div w:id="1862739508">
          <w:marLeft w:val="0"/>
          <w:marRight w:val="0"/>
          <w:marTop w:val="0"/>
          <w:marBottom w:val="0"/>
          <w:divBdr>
            <w:top w:val="none" w:sz="0" w:space="0" w:color="auto"/>
            <w:left w:val="none" w:sz="0" w:space="0" w:color="auto"/>
            <w:bottom w:val="none" w:sz="0" w:space="0" w:color="auto"/>
            <w:right w:val="none" w:sz="0" w:space="0" w:color="auto"/>
          </w:divBdr>
        </w:div>
        <w:div w:id="549343106">
          <w:marLeft w:val="0"/>
          <w:marRight w:val="0"/>
          <w:marTop w:val="0"/>
          <w:marBottom w:val="0"/>
          <w:divBdr>
            <w:top w:val="none" w:sz="0" w:space="0" w:color="auto"/>
            <w:left w:val="none" w:sz="0" w:space="0" w:color="auto"/>
            <w:bottom w:val="none" w:sz="0" w:space="0" w:color="auto"/>
            <w:right w:val="none" w:sz="0" w:space="0" w:color="auto"/>
          </w:divBdr>
        </w:div>
      </w:divsChild>
    </w:div>
    <w:div w:id="1735002039">
      <w:bodyDiv w:val="1"/>
      <w:marLeft w:val="0"/>
      <w:marRight w:val="0"/>
      <w:marTop w:val="0"/>
      <w:marBottom w:val="0"/>
      <w:divBdr>
        <w:top w:val="none" w:sz="0" w:space="0" w:color="auto"/>
        <w:left w:val="none" w:sz="0" w:space="0" w:color="auto"/>
        <w:bottom w:val="none" w:sz="0" w:space="0" w:color="auto"/>
        <w:right w:val="none" w:sz="0" w:space="0" w:color="auto"/>
      </w:divBdr>
      <w:divsChild>
        <w:div w:id="1289049447">
          <w:marLeft w:val="0"/>
          <w:marRight w:val="0"/>
          <w:marTop w:val="0"/>
          <w:marBottom w:val="0"/>
          <w:divBdr>
            <w:top w:val="none" w:sz="0" w:space="0" w:color="auto"/>
            <w:left w:val="none" w:sz="0" w:space="0" w:color="auto"/>
            <w:bottom w:val="none" w:sz="0" w:space="0" w:color="auto"/>
            <w:right w:val="none" w:sz="0" w:space="0" w:color="auto"/>
          </w:divBdr>
        </w:div>
        <w:div w:id="34474324">
          <w:marLeft w:val="0"/>
          <w:marRight w:val="0"/>
          <w:marTop w:val="0"/>
          <w:marBottom w:val="0"/>
          <w:divBdr>
            <w:top w:val="none" w:sz="0" w:space="0" w:color="auto"/>
            <w:left w:val="none" w:sz="0" w:space="0" w:color="auto"/>
            <w:bottom w:val="none" w:sz="0" w:space="0" w:color="auto"/>
            <w:right w:val="none" w:sz="0" w:space="0" w:color="auto"/>
          </w:divBdr>
        </w:div>
        <w:div w:id="1625308848">
          <w:marLeft w:val="0"/>
          <w:marRight w:val="0"/>
          <w:marTop w:val="0"/>
          <w:marBottom w:val="0"/>
          <w:divBdr>
            <w:top w:val="none" w:sz="0" w:space="0" w:color="auto"/>
            <w:left w:val="none" w:sz="0" w:space="0" w:color="auto"/>
            <w:bottom w:val="none" w:sz="0" w:space="0" w:color="auto"/>
            <w:right w:val="none" w:sz="0" w:space="0" w:color="auto"/>
          </w:divBdr>
        </w:div>
        <w:div w:id="269707295">
          <w:marLeft w:val="0"/>
          <w:marRight w:val="0"/>
          <w:marTop w:val="0"/>
          <w:marBottom w:val="0"/>
          <w:divBdr>
            <w:top w:val="none" w:sz="0" w:space="0" w:color="auto"/>
            <w:left w:val="none" w:sz="0" w:space="0" w:color="auto"/>
            <w:bottom w:val="none" w:sz="0" w:space="0" w:color="auto"/>
            <w:right w:val="none" w:sz="0" w:space="0" w:color="auto"/>
          </w:divBdr>
        </w:div>
        <w:div w:id="182401924">
          <w:marLeft w:val="0"/>
          <w:marRight w:val="0"/>
          <w:marTop w:val="0"/>
          <w:marBottom w:val="0"/>
          <w:divBdr>
            <w:top w:val="none" w:sz="0" w:space="0" w:color="auto"/>
            <w:left w:val="none" w:sz="0" w:space="0" w:color="auto"/>
            <w:bottom w:val="none" w:sz="0" w:space="0" w:color="auto"/>
            <w:right w:val="none" w:sz="0" w:space="0" w:color="auto"/>
          </w:divBdr>
        </w:div>
        <w:div w:id="1270045367">
          <w:marLeft w:val="0"/>
          <w:marRight w:val="0"/>
          <w:marTop w:val="0"/>
          <w:marBottom w:val="0"/>
          <w:divBdr>
            <w:top w:val="none" w:sz="0" w:space="0" w:color="auto"/>
            <w:left w:val="none" w:sz="0" w:space="0" w:color="auto"/>
            <w:bottom w:val="none" w:sz="0" w:space="0" w:color="auto"/>
            <w:right w:val="none" w:sz="0" w:space="0" w:color="auto"/>
          </w:divBdr>
        </w:div>
        <w:div w:id="1409884972">
          <w:marLeft w:val="0"/>
          <w:marRight w:val="0"/>
          <w:marTop w:val="0"/>
          <w:marBottom w:val="0"/>
          <w:divBdr>
            <w:top w:val="none" w:sz="0" w:space="0" w:color="auto"/>
            <w:left w:val="none" w:sz="0" w:space="0" w:color="auto"/>
            <w:bottom w:val="none" w:sz="0" w:space="0" w:color="auto"/>
            <w:right w:val="none" w:sz="0" w:space="0" w:color="auto"/>
          </w:divBdr>
        </w:div>
      </w:divsChild>
    </w:div>
    <w:div w:id="1959481326">
      <w:bodyDiv w:val="1"/>
      <w:marLeft w:val="0"/>
      <w:marRight w:val="0"/>
      <w:marTop w:val="0"/>
      <w:marBottom w:val="0"/>
      <w:divBdr>
        <w:top w:val="none" w:sz="0" w:space="0" w:color="auto"/>
        <w:left w:val="none" w:sz="0" w:space="0" w:color="auto"/>
        <w:bottom w:val="none" w:sz="0" w:space="0" w:color="auto"/>
        <w:right w:val="none" w:sz="0" w:space="0" w:color="auto"/>
      </w:divBdr>
      <w:divsChild>
        <w:div w:id="1253930148">
          <w:marLeft w:val="0"/>
          <w:marRight w:val="0"/>
          <w:marTop w:val="0"/>
          <w:marBottom w:val="0"/>
          <w:divBdr>
            <w:top w:val="none" w:sz="0" w:space="0" w:color="auto"/>
            <w:left w:val="none" w:sz="0" w:space="0" w:color="auto"/>
            <w:bottom w:val="none" w:sz="0" w:space="0" w:color="auto"/>
            <w:right w:val="none" w:sz="0" w:space="0" w:color="auto"/>
          </w:divBdr>
        </w:div>
        <w:div w:id="1614677613">
          <w:marLeft w:val="0"/>
          <w:marRight w:val="0"/>
          <w:marTop w:val="0"/>
          <w:marBottom w:val="0"/>
          <w:divBdr>
            <w:top w:val="none" w:sz="0" w:space="0" w:color="auto"/>
            <w:left w:val="none" w:sz="0" w:space="0" w:color="auto"/>
            <w:bottom w:val="none" w:sz="0" w:space="0" w:color="auto"/>
            <w:right w:val="none" w:sz="0" w:space="0" w:color="auto"/>
          </w:divBdr>
        </w:div>
        <w:div w:id="177278086">
          <w:marLeft w:val="0"/>
          <w:marRight w:val="0"/>
          <w:marTop w:val="0"/>
          <w:marBottom w:val="0"/>
          <w:divBdr>
            <w:top w:val="none" w:sz="0" w:space="0" w:color="auto"/>
            <w:left w:val="none" w:sz="0" w:space="0" w:color="auto"/>
            <w:bottom w:val="none" w:sz="0" w:space="0" w:color="auto"/>
            <w:right w:val="none" w:sz="0" w:space="0" w:color="auto"/>
          </w:divBdr>
        </w:div>
        <w:div w:id="2115206697">
          <w:marLeft w:val="0"/>
          <w:marRight w:val="0"/>
          <w:marTop w:val="0"/>
          <w:marBottom w:val="0"/>
          <w:divBdr>
            <w:top w:val="none" w:sz="0" w:space="0" w:color="auto"/>
            <w:left w:val="none" w:sz="0" w:space="0" w:color="auto"/>
            <w:bottom w:val="none" w:sz="0" w:space="0" w:color="auto"/>
            <w:right w:val="none" w:sz="0" w:space="0" w:color="auto"/>
          </w:divBdr>
        </w:div>
        <w:div w:id="98989877">
          <w:marLeft w:val="0"/>
          <w:marRight w:val="0"/>
          <w:marTop w:val="0"/>
          <w:marBottom w:val="0"/>
          <w:divBdr>
            <w:top w:val="none" w:sz="0" w:space="0" w:color="auto"/>
            <w:left w:val="none" w:sz="0" w:space="0" w:color="auto"/>
            <w:bottom w:val="none" w:sz="0" w:space="0" w:color="auto"/>
            <w:right w:val="none" w:sz="0" w:space="0" w:color="auto"/>
          </w:divBdr>
        </w:div>
        <w:div w:id="1481461512">
          <w:marLeft w:val="0"/>
          <w:marRight w:val="0"/>
          <w:marTop w:val="0"/>
          <w:marBottom w:val="0"/>
          <w:divBdr>
            <w:top w:val="none" w:sz="0" w:space="0" w:color="auto"/>
            <w:left w:val="none" w:sz="0" w:space="0" w:color="auto"/>
            <w:bottom w:val="none" w:sz="0" w:space="0" w:color="auto"/>
            <w:right w:val="none" w:sz="0" w:space="0" w:color="auto"/>
          </w:divBdr>
        </w:div>
      </w:divsChild>
    </w:div>
    <w:div w:id="21046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22%20/t%20%22_blank" TargetMode="Externa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yperlink" Target="https://ncea.tki.org.nz/Resources-for-internally-assessed-achievement-standards/Learning-languages/Chinese-Mandarin/Level-3-Chinese"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06A00D99A4413091D11D90B1FFE860"/>
        <w:category>
          <w:name w:val="General"/>
          <w:gallery w:val="placeholder"/>
        </w:category>
        <w:types>
          <w:type w:val="bbPlcHdr"/>
        </w:types>
        <w:behaviors>
          <w:behavior w:val="content"/>
        </w:behaviors>
        <w:guid w:val="{23B1AC54-6E44-4541-87D1-E1914EBE1001}"/>
      </w:docPartPr>
      <w:docPartBody>
        <w:p w:rsidR="00AE64EB" w:rsidRDefault="00F6690C" w:rsidP="00F6690C">
          <w:pPr>
            <w:pStyle w:val="0A06A00D99A4413091D11D90B1FFE860"/>
          </w:pPr>
          <w:r w:rsidRPr="00653DB8">
            <w:rPr>
              <w:rStyle w:val="PlaceholderText"/>
            </w:rPr>
            <w:t>Click here to enter text.</w:t>
          </w:r>
        </w:p>
      </w:docPartBody>
    </w:docPart>
    <w:docPart>
      <w:docPartPr>
        <w:name w:val="A51BC908F3BB47F99DF8C6EC03F6B076"/>
        <w:category>
          <w:name w:val="General"/>
          <w:gallery w:val="placeholder"/>
        </w:category>
        <w:types>
          <w:type w:val="bbPlcHdr"/>
        </w:types>
        <w:behaviors>
          <w:behavior w:val="content"/>
        </w:behaviors>
        <w:guid w:val="{9B82BAE2-D3E6-48DC-A9A6-79D7EF4DF089}"/>
      </w:docPartPr>
      <w:docPartBody>
        <w:p w:rsidR="00AE64EB" w:rsidRDefault="00F6690C" w:rsidP="00F6690C">
          <w:pPr>
            <w:pStyle w:val="A51BC908F3BB47F99DF8C6EC03F6B076"/>
          </w:pPr>
          <w:r w:rsidRPr="00653DB8">
            <w:rPr>
              <w:rStyle w:val="PlaceholderText"/>
            </w:rPr>
            <w:t>Click here to enter text.</w:t>
          </w:r>
        </w:p>
      </w:docPartBody>
    </w:docPart>
    <w:docPart>
      <w:docPartPr>
        <w:name w:val="AC63845D0BCD40CB9E454925608BF85B"/>
        <w:category>
          <w:name w:val="General"/>
          <w:gallery w:val="placeholder"/>
        </w:category>
        <w:types>
          <w:type w:val="bbPlcHdr"/>
        </w:types>
        <w:behaviors>
          <w:behavior w:val="content"/>
        </w:behaviors>
        <w:guid w:val="{34A7A0E7-76C1-40EA-B0A5-4AA89D5A9462}"/>
      </w:docPartPr>
      <w:docPartBody>
        <w:p w:rsidR="00AE64EB" w:rsidRDefault="00F6690C" w:rsidP="00F6690C">
          <w:pPr>
            <w:pStyle w:val="AC63845D0BCD40CB9E454925608BF85B"/>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6690C"/>
    <w:rsid w:val="000559BB"/>
    <w:rsid w:val="000C61C8"/>
    <w:rsid w:val="000D44FD"/>
    <w:rsid w:val="00105A2C"/>
    <w:rsid w:val="00111062"/>
    <w:rsid w:val="005560EE"/>
    <w:rsid w:val="00805874"/>
    <w:rsid w:val="009D4437"/>
    <w:rsid w:val="00AE64EB"/>
    <w:rsid w:val="00B076D1"/>
    <w:rsid w:val="00CB04AE"/>
    <w:rsid w:val="00DD770A"/>
    <w:rsid w:val="00DF0B68"/>
    <w:rsid w:val="00E12807"/>
    <w:rsid w:val="00E263CD"/>
    <w:rsid w:val="00F37926"/>
    <w:rsid w:val="00F6690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90C"/>
    <w:rPr>
      <w:color w:val="808080"/>
    </w:rPr>
  </w:style>
  <w:style w:type="paragraph" w:customStyle="1" w:styleId="0A06A00D99A4413091D11D90B1FFE860">
    <w:name w:val="0A06A00D99A4413091D11D90B1FFE860"/>
    <w:rsid w:val="00F6690C"/>
  </w:style>
  <w:style w:type="paragraph" w:customStyle="1" w:styleId="A51BC908F3BB47F99DF8C6EC03F6B076">
    <w:name w:val="A51BC908F3BB47F99DF8C6EC03F6B076"/>
    <w:rsid w:val="00F6690C"/>
  </w:style>
  <w:style w:type="paragraph" w:customStyle="1" w:styleId="AC63845D0BCD40CB9E454925608BF85B">
    <w:name w:val="AC63845D0BCD40CB9E454925608BF85B"/>
    <w:rsid w:val="00F669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2551</Words>
  <Characters>14541</Characters>
  <Application>Microsoft Office Word</Application>
  <DocSecurity>0</DocSecurity>
  <Lines>121</Lines>
  <Paragraphs>34</Paragraphs>
  <ScaleCrop>false</ScaleCrop>
  <Company/>
  <LinksUpToDate>false</LinksUpToDate>
  <CharactersWithSpaces>17058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2026-01-22T23:14:00Z</dcterms:created>
  <dcterms:modified xsi:type="dcterms:W3CDTF">2026-01-22T23:14:00Z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7174db4e,51daf743,51d4a365,6549ed3f,3f3d5a25,30399529,1f85d79c,610331c4,7896d736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6392b967,ca50b6f,64d1f729,160d07f1,17781158,12db1510,5ba2caff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2026-01-22T23:14:17Z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538d012f-f817-40ee-8406-6285dacc17af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ies>
</file>